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E6" w:rsidRPr="00A8744B" w:rsidRDefault="00E50A36" w:rsidP="00FF2D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744B">
        <w:rPr>
          <w:rFonts w:ascii="Times New Roman" w:hAnsi="Times New Roman" w:cs="Times New Roman"/>
          <w:b/>
          <w:sz w:val="28"/>
          <w:szCs w:val="28"/>
        </w:rPr>
        <w:t>ЗВІТ ПРО ДІЯЛЬНІСТЬ ГРОМАДСЬКОГО ОБ'ЄДНАННЯ</w:t>
      </w:r>
    </w:p>
    <w:p w:rsidR="00C72C44" w:rsidRPr="00A8744B" w:rsidRDefault="00C72C44" w:rsidP="00FF2D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44B">
        <w:rPr>
          <w:rFonts w:ascii="Times New Roman" w:hAnsi="Times New Roman" w:cs="Times New Roman"/>
          <w:b/>
          <w:bCs/>
          <w:sz w:val="28"/>
          <w:szCs w:val="28"/>
        </w:rPr>
        <w:t>«Громадська спілка «Українське об’єднання ринків капіталу»</w:t>
      </w:r>
    </w:p>
    <w:p w:rsidR="00550707" w:rsidRPr="00A8744B" w:rsidRDefault="00550707" w:rsidP="00FF2D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44B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47445E" w:rsidRPr="00A8744B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3B7379" w:rsidRPr="00A8744B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D61B45" w:rsidRPr="00A8744B">
        <w:rPr>
          <w:rFonts w:ascii="Times New Roman" w:hAnsi="Times New Roman" w:cs="Times New Roman"/>
          <w:b/>
          <w:bCs/>
          <w:sz w:val="28"/>
          <w:szCs w:val="28"/>
        </w:rPr>
        <w:t>ік</w:t>
      </w:r>
    </w:p>
    <w:p w:rsidR="00C72C44" w:rsidRPr="00A8744B" w:rsidRDefault="00C72C44" w:rsidP="00FF2D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DB" w:rsidRPr="00A8744B" w:rsidRDefault="005F35DB" w:rsidP="00FF2D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44B">
        <w:rPr>
          <w:rFonts w:ascii="Times New Roman" w:hAnsi="Times New Roman" w:cs="Times New Roman"/>
          <w:sz w:val="28"/>
          <w:szCs w:val="28"/>
        </w:rPr>
        <w:t xml:space="preserve">Громадська спілка «Українське об’єднання ринків капіталу», або </w:t>
      </w:r>
      <w:r w:rsidRPr="00A8744B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A8744B">
        <w:rPr>
          <w:rFonts w:ascii="Times New Roman" w:hAnsi="Times New Roman" w:cs="Times New Roman"/>
          <w:sz w:val="28"/>
          <w:szCs w:val="28"/>
        </w:rPr>
        <w:t xml:space="preserve"> </w:t>
      </w:r>
      <w:r w:rsidRPr="00A8744B"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Pr="00A8744B">
        <w:rPr>
          <w:rFonts w:ascii="Times New Roman" w:hAnsi="Times New Roman" w:cs="Times New Roman"/>
          <w:sz w:val="28"/>
          <w:szCs w:val="28"/>
        </w:rPr>
        <w:t xml:space="preserve"> </w:t>
      </w:r>
      <w:r w:rsidRPr="00A8744B">
        <w:rPr>
          <w:rFonts w:ascii="Times New Roman" w:hAnsi="Times New Roman" w:cs="Times New Roman"/>
          <w:sz w:val="28"/>
          <w:szCs w:val="28"/>
          <w:lang w:val="en-US"/>
        </w:rPr>
        <w:t>Markets</w:t>
      </w:r>
      <w:r w:rsidRPr="00A8744B">
        <w:rPr>
          <w:rFonts w:ascii="Times New Roman" w:hAnsi="Times New Roman" w:cs="Times New Roman"/>
          <w:sz w:val="28"/>
          <w:szCs w:val="28"/>
        </w:rPr>
        <w:t xml:space="preserve"> </w:t>
      </w:r>
      <w:r w:rsidRPr="00A8744B">
        <w:rPr>
          <w:rFonts w:ascii="Times New Roman" w:hAnsi="Times New Roman" w:cs="Times New Roman"/>
          <w:sz w:val="28"/>
          <w:szCs w:val="28"/>
          <w:lang w:val="en-US"/>
        </w:rPr>
        <w:t>Association</w:t>
      </w:r>
      <w:r w:rsidRPr="00A8744B">
        <w:rPr>
          <w:rFonts w:ascii="Times New Roman" w:hAnsi="Times New Roman" w:cs="Times New Roman"/>
          <w:sz w:val="28"/>
          <w:szCs w:val="28"/>
        </w:rPr>
        <w:t xml:space="preserve"> (</w:t>
      </w:r>
      <w:r w:rsidRPr="00A8744B">
        <w:rPr>
          <w:rFonts w:ascii="Times New Roman" w:hAnsi="Times New Roman" w:cs="Times New Roman"/>
          <w:sz w:val="28"/>
          <w:szCs w:val="28"/>
          <w:lang w:val="en-US"/>
        </w:rPr>
        <w:t>UCMA</w:t>
      </w:r>
      <w:r w:rsidRPr="00A8744B">
        <w:rPr>
          <w:rFonts w:ascii="Times New Roman" w:hAnsi="Times New Roman" w:cs="Times New Roman"/>
          <w:sz w:val="28"/>
          <w:szCs w:val="28"/>
        </w:rPr>
        <w:t>) заснована</w:t>
      </w:r>
      <w:r w:rsidR="00411A03" w:rsidRPr="00A8744B">
        <w:rPr>
          <w:rFonts w:ascii="Times New Roman" w:hAnsi="Times New Roman" w:cs="Times New Roman"/>
          <w:sz w:val="28"/>
          <w:szCs w:val="28"/>
        </w:rPr>
        <w:t xml:space="preserve"> 14 січня </w:t>
      </w:r>
      <w:r w:rsidRPr="00A8744B">
        <w:rPr>
          <w:rFonts w:ascii="Times New Roman" w:hAnsi="Times New Roman" w:cs="Times New Roman"/>
          <w:sz w:val="28"/>
          <w:szCs w:val="28"/>
        </w:rPr>
        <w:t>2016 р.</w:t>
      </w:r>
      <w:r w:rsidR="00411A03" w:rsidRPr="00A8744B">
        <w:rPr>
          <w:rFonts w:ascii="Times New Roman" w:hAnsi="Times New Roman" w:cs="Times New Roman"/>
          <w:sz w:val="28"/>
          <w:szCs w:val="28"/>
        </w:rPr>
        <w:t xml:space="preserve"> (свідоцтво № 1453</w:t>
      </w:r>
      <w:r w:rsidR="00BF04EB" w:rsidRPr="00A8744B">
        <w:rPr>
          <w:rFonts w:ascii="Times New Roman" w:hAnsi="Times New Roman" w:cs="Times New Roman"/>
          <w:sz w:val="28"/>
          <w:szCs w:val="28"/>
        </w:rPr>
        <w:t xml:space="preserve">278 від 29.01.2016), код ЄДР 40256246, внесена до реєстру неприбуткових організацій. </w:t>
      </w:r>
    </w:p>
    <w:p w:rsidR="005F35DB" w:rsidRPr="00A8744B" w:rsidRDefault="005F35DB" w:rsidP="00FF2D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44B">
        <w:rPr>
          <w:rFonts w:ascii="Times New Roman" w:hAnsi="Times New Roman" w:cs="Times New Roman"/>
          <w:sz w:val="28"/>
          <w:szCs w:val="28"/>
        </w:rPr>
        <w:t xml:space="preserve">На 31 грудня 2016 р. спілка об’єднує 21 </w:t>
      </w:r>
      <w:r w:rsidR="00BF04EB" w:rsidRPr="00A8744B">
        <w:rPr>
          <w:rFonts w:ascii="Times New Roman" w:hAnsi="Times New Roman" w:cs="Times New Roman"/>
          <w:sz w:val="28"/>
          <w:szCs w:val="28"/>
        </w:rPr>
        <w:t>члена</w:t>
      </w:r>
      <w:r w:rsidRPr="00A8744B">
        <w:rPr>
          <w:rFonts w:ascii="Times New Roman" w:hAnsi="Times New Roman" w:cs="Times New Roman"/>
          <w:sz w:val="28"/>
          <w:szCs w:val="28"/>
        </w:rPr>
        <w:t xml:space="preserve"> </w:t>
      </w:r>
      <w:r w:rsidR="00BF04EB" w:rsidRPr="00A8744B">
        <w:rPr>
          <w:rFonts w:ascii="Times New Roman" w:hAnsi="Times New Roman" w:cs="Times New Roman"/>
          <w:sz w:val="28"/>
          <w:szCs w:val="28"/>
        </w:rPr>
        <w:t>(</w:t>
      </w:r>
      <w:r w:rsidRPr="00A8744B">
        <w:rPr>
          <w:rFonts w:ascii="Times New Roman" w:hAnsi="Times New Roman" w:cs="Times New Roman"/>
          <w:sz w:val="28"/>
          <w:szCs w:val="28"/>
        </w:rPr>
        <w:t>фізичн</w:t>
      </w:r>
      <w:r w:rsidR="00BF04EB" w:rsidRPr="00A8744B">
        <w:rPr>
          <w:rFonts w:ascii="Times New Roman" w:hAnsi="Times New Roman" w:cs="Times New Roman"/>
          <w:sz w:val="28"/>
          <w:szCs w:val="28"/>
        </w:rPr>
        <w:t>і осо</w:t>
      </w:r>
      <w:r w:rsidRPr="00A8744B">
        <w:rPr>
          <w:rFonts w:ascii="Times New Roman" w:hAnsi="Times New Roman" w:cs="Times New Roman"/>
          <w:sz w:val="28"/>
          <w:szCs w:val="28"/>
        </w:rPr>
        <w:t>б</w:t>
      </w:r>
      <w:r w:rsidR="00BF04EB" w:rsidRPr="00A8744B">
        <w:rPr>
          <w:rFonts w:ascii="Times New Roman" w:hAnsi="Times New Roman" w:cs="Times New Roman"/>
          <w:sz w:val="28"/>
          <w:szCs w:val="28"/>
        </w:rPr>
        <w:t>и)</w:t>
      </w:r>
      <w:r w:rsidRPr="00A8744B">
        <w:rPr>
          <w:rFonts w:ascii="Times New Roman" w:hAnsi="Times New Roman" w:cs="Times New Roman"/>
          <w:sz w:val="28"/>
          <w:szCs w:val="28"/>
        </w:rPr>
        <w:t xml:space="preserve"> і 2 учасників </w:t>
      </w:r>
      <w:r w:rsidR="00BF04EB" w:rsidRPr="00A8744B">
        <w:rPr>
          <w:rFonts w:ascii="Times New Roman" w:hAnsi="Times New Roman" w:cs="Times New Roman"/>
          <w:sz w:val="28"/>
          <w:szCs w:val="28"/>
        </w:rPr>
        <w:t>(юридичні</w:t>
      </w:r>
      <w:r w:rsidRPr="00A8744B">
        <w:rPr>
          <w:rFonts w:ascii="Times New Roman" w:hAnsi="Times New Roman" w:cs="Times New Roman"/>
          <w:sz w:val="28"/>
          <w:szCs w:val="28"/>
        </w:rPr>
        <w:t xml:space="preserve"> </w:t>
      </w:r>
      <w:r w:rsidR="00BF04EB" w:rsidRPr="00A8744B">
        <w:rPr>
          <w:rFonts w:ascii="Times New Roman" w:hAnsi="Times New Roman" w:cs="Times New Roman"/>
          <w:sz w:val="28"/>
          <w:szCs w:val="28"/>
        </w:rPr>
        <w:t>осо</w:t>
      </w:r>
      <w:r w:rsidRPr="00A8744B">
        <w:rPr>
          <w:rFonts w:ascii="Times New Roman" w:hAnsi="Times New Roman" w:cs="Times New Roman"/>
          <w:sz w:val="28"/>
          <w:szCs w:val="28"/>
        </w:rPr>
        <w:t>б</w:t>
      </w:r>
      <w:r w:rsidR="00BF04EB" w:rsidRPr="00A8744B">
        <w:rPr>
          <w:rFonts w:ascii="Times New Roman" w:hAnsi="Times New Roman" w:cs="Times New Roman"/>
          <w:sz w:val="28"/>
          <w:szCs w:val="28"/>
        </w:rPr>
        <w:t>и)</w:t>
      </w:r>
      <w:r w:rsidRPr="00A87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C44" w:rsidRPr="00A8744B" w:rsidRDefault="00C72C44" w:rsidP="00FF2DA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44B">
        <w:rPr>
          <w:rFonts w:ascii="Times New Roman" w:hAnsi="Times New Roman" w:cs="Times New Roman"/>
          <w:sz w:val="28"/>
          <w:szCs w:val="28"/>
        </w:rPr>
        <w:t xml:space="preserve">Діяльність </w:t>
      </w:r>
      <w:r w:rsidR="005F35DB" w:rsidRPr="00A8744B">
        <w:rPr>
          <w:rFonts w:ascii="Times New Roman" w:hAnsi="Times New Roman" w:cs="Times New Roman"/>
          <w:bCs/>
          <w:sz w:val="28"/>
          <w:szCs w:val="28"/>
        </w:rPr>
        <w:t xml:space="preserve">UCMA </w:t>
      </w:r>
      <w:r w:rsidRPr="00A8744B">
        <w:rPr>
          <w:rFonts w:ascii="Times New Roman" w:hAnsi="Times New Roman" w:cs="Times New Roman"/>
          <w:bCs/>
          <w:sz w:val="28"/>
          <w:szCs w:val="28"/>
        </w:rPr>
        <w:t xml:space="preserve">здійснювалась </w:t>
      </w:r>
      <w:r w:rsidR="0005729B" w:rsidRPr="00A8744B">
        <w:rPr>
          <w:rFonts w:ascii="Times New Roman" w:hAnsi="Times New Roman" w:cs="Times New Roman"/>
          <w:bCs/>
          <w:sz w:val="28"/>
          <w:szCs w:val="28"/>
        </w:rPr>
        <w:t xml:space="preserve">на громадських засадах </w:t>
      </w:r>
      <w:r w:rsidRPr="00A8744B">
        <w:rPr>
          <w:rFonts w:ascii="Times New Roman" w:hAnsi="Times New Roman" w:cs="Times New Roman"/>
          <w:bCs/>
          <w:sz w:val="28"/>
          <w:szCs w:val="28"/>
        </w:rPr>
        <w:t>по наступних напрямках.</w:t>
      </w:r>
    </w:p>
    <w:p w:rsidR="0005729B" w:rsidRPr="00A8744B" w:rsidRDefault="0005729B" w:rsidP="00FF2DA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C44" w:rsidRPr="00A8744B" w:rsidRDefault="00C72C44" w:rsidP="00FF2DA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44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Просування </w:t>
      </w:r>
      <w:r w:rsidR="0005729B" w:rsidRPr="00A8744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реформ через </w:t>
      </w:r>
      <w:r w:rsidRPr="00A8744B">
        <w:rPr>
          <w:rFonts w:ascii="Times New Roman" w:hAnsi="Times New Roman" w:cs="Times New Roman"/>
          <w:b/>
          <w:sz w:val="28"/>
          <w:szCs w:val="28"/>
          <w:lang w:eastAsia="uk-UA"/>
        </w:rPr>
        <w:t>змін</w:t>
      </w:r>
      <w:r w:rsidR="0005729B" w:rsidRPr="00A8744B">
        <w:rPr>
          <w:rFonts w:ascii="Times New Roman" w:hAnsi="Times New Roman" w:cs="Times New Roman"/>
          <w:b/>
          <w:sz w:val="28"/>
          <w:szCs w:val="28"/>
          <w:lang w:eastAsia="uk-UA"/>
        </w:rPr>
        <w:t>и</w:t>
      </w:r>
      <w:r w:rsidRPr="00A8744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у законодавстві</w:t>
      </w:r>
    </w:p>
    <w:p w:rsidR="00721476" w:rsidRPr="00A8744B" w:rsidRDefault="00721476" w:rsidP="00721476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8A8" w:rsidRPr="00A8744B" w:rsidRDefault="003718A8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A8744B">
        <w:rPr>
          <w:sz w:val="28"/>
          <w:szCs w:val="28"/>
          <w:lang w:val="uk-UA" w:eastAsia="uk-UA"/>
        </w:rPr>
        <w:t xml:space="preserve">1.1. </w:t>
      </w:r>
      <w:r w:rsidRPr="00A8744B">
        <w:rPr>
          <w:bCs/>
          <w:sz w:val="28"/>
          <w:szCs w:val="28"/>
          <w:lang w:val="uk-UA"/>
        </w:rPr>
        <w:t>UCMA</w:t>
      </w:r>
      <w:r w:rsidRPr="00A8744B">
        <w:rPr>
          <w:sz w:val="28"/>
          <w:szCs w:val="28"/>
          <w:lang w:val="uk-UA" w:eastAsia="uk-UA"/>
        </w:rPr>
        <w:t xml:space="preserve"> як учасник</w:t>
      </w:r>
      <w:r w:rsidRPr="00A8744B">
        <w:rPr>
          <w:spacing w:val="-2"/>
          <w:sz w:val="28"/>
          <w:szCs w:val="28"/>
          <w:lang w:val="uk-UA"/>
        </w:rPr>
        <w:t xml:space="preserve"> бізнес-коаліції «Громадянська платформа «П</w:t>
      </w:r>
      <w:r w:rsidR="00293D92" w:rsidRPr="00A8744B">
        <w:rPr>
          <w:spacing w:val="-2"/>
          <w:sz w:val="28"/>
          <w:szCs w:val="28"/>
          <w:lang w:val="uk-UA"/>
        </w:rPr>
        <w:t>одатки для економічної свободи» сприяла</w:t>
      </w:r>
      <w:r w:rsidRPr="00A8744B">
        <w:rPr>
          <w:spacing w:val="-2"/>
        </w:rPr>
        <w:t xml:space="preserve"> </w:t>
      </w:r>
      <w:r w:rsidR="00293D92" w:rsidRPr="00A8744B">
        <w:rPr>
          <w:sz w:val="28"/>
          <w:szCs w:val="28"/>
          <w:lang w:val="uk-UA" w:eastAsia="uk-UA"/>
        </w:rPr>
        <w:t>прийняттю</w:t>
      </w:r>
      <w:r w:rsidRPr="00A8744B">
        <w:rPr>
          <w:sz w:val="28"/>
          <w:szCs w:val="28"/>
          <w:lang w:val="uk-UA" w:eastAsia="uk-UA"/>
        </w:rPr>
        <w:t xml:space="preserve"> </w:t>
      </w:r>
      <w:r w:rsidR="00293D92" w:rsidRPr="00A8744B">
        <w:rPr>
          <w:sz w:val="28"/>
          <w:szCs w:val="28"/>
          <w:lang w:val="uk-UA" w:eastAsia="uk-UA"/>
        </w:rPr>
        <w:t xml:space="preserve">Верховною Радою </w:t>
      </w:r>
      <w:r w:rsidRPr="00A8744B">
        <w:rPr>
          <w:sz w:val="28"/>
          <w:szCs w:val="28"/>
          <w:lang w:val="uk-UA" w:eastAsia="uk-UA"/>
        </w:rPr>
        <w:t xml:space="preserve">21 грудня </w:t>
      </w:r>
      <w:r w:rsidR="00293D92" w:rsidRPr="00A8744B">
        <w:rPr>
          <w:sz w:val="28"/>
          <w:szCs w:val="28"/>
          <w:lang w:val="uk-UA" w:eastAsia="uk-UA"/>
        </w:rPr>
        <w:t xml:space="preserve">2016 року </w:t>
      </w:r>
      <w:r w:rsidRPr="00A8744B">
        <w:rPr>
          <w:sz w:val="28"/>
          <w:szCs w:val="28"/>
          <w:lang w:val="uk-UA" w:eastAsia="uk-UA"/>
        </w:rPr>
        <w:t>Закону України «Про внесення змін до Податкового кодексу України щодо покращення інвестиційного клімату в Україні»</w:t>
      </w:r>
      <w:r w:rsidR="00293D92" w:rsidRPr="00A8744B">
        <w:rPr>
          <w:sz w:val="28"/>
          <w:szCs w:val="28"/>
          <w:lang w:val="uk-UA" w:eastAsia="uk-UA"/>
        </w:rPr>
        <w:t xml:space="preserve">, </w:t>
      </w:r>
      <w:r w:rsidR="00293D92" w:rsidRPr="00A8744B">
        <w:rPr>
          <w:spacing w:val="-2"/>
          <w:sz w:val="28"/>
          <w:szCs w:val="28"/>
          <w:lang w:val="uk-UA"/>
        </w:rPr>
        <w:t xml:space="preserve">спрямованого на зменшення корупційних можливостей Державної фіскальної служби та створення передумов для посилення її сервісної функції, вдосконалення адміністрування </w:t>
      </w:r>
      <w:r w:rsidR="003465E2" w:rsidRPr="00A8744B">
        <w:rPr>
          <w:spacing w:val="-2"/>
          <w:sz w:val="28"/>
          <w:szCs w:val="28"/>
          <w:lang w:val="uk-UA"/>
        </w:rPr>
        <w:t>податку на додану вартість</w:t>
      </w:r>
      <w:r w:rsidR="00293D92" w:rsidRPr="00A8744B">
        <w:rPr>
          <w:spacing w:val="-2"/>
          <w:sz w:val="28"/>
          <w:szCs w:val="28"/>
          <w:lang w:val="uk-UA"/>
        </w:rPr>
        <w:t xml:space="preserve"> та </w:t>
      </w:r>
      <w:r w:rsidR="00D057BF" w:rsidRPr="00A8744B">
        <w:rPr>
          <w:spacing w:val="-2"/>
          <w:sz w:val="28"/>
          <w:szCs w:val="28"/>
          <w:lang w:val="uk-UA"/>
        </w:rPr>
        <w:t xml:space="preserve">впорядкування </w:t>
      </w:r>
      <w:r w:rsidR="00293D92" w:rsidRPr="00A8744B">
        <w:rPr>
          <w:spacing w:val="-2"/>
          <w:sz w:val="28"/>
          <w:szCs w:val="28"/>
          <w:lang w:val="uk-UA"/>
        </w:rPr>
        <w:t>податкового обліку уцінки (дооцінки) цінних паперів.</w:t>
      </w:r>
    </w:p>
    <w:p w:rsidR="00920957" w:rsidRPr="00A8744B" w:rsidRDefault="00920957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lang w:val="uk-UA"/>
        </w:rPr>
      </w:pPr>
    </w:p>
    <w:p w:rsidR="00287188" w:rsidRPr="00A8744B" w:rsidRDefault="003718A8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bCs/>
          <w:sz w:val="28"/>
          <w:szCs w:val="28"/>
          <w:lang w:val="uk-UA"/>
        </w:rPr>
        <w:t>1.2</w:t>
      </w:r>
      <w:r w:rsidR="00287188" w:rsidRPr="00A8744B">
        <w:rPr>
          <w:bCs/>
          <w:sz w:val="28"/>
          <w:szCs w:val="28"/>
          <w:lang w:val="uk-UA"/>
        </w:rPr>
        <w:t xml:space="preserve">. </w:t>
      </w:r>
      <w:r w:rsidR="00C72C44" w:rsidRPr="00A8744B">
        <w:rPr>
          <w:bCs/>
          <w:sz w:val="28"/>
          <w:szCs w:val="28"/>
          <w:lang w:val="uk-UA"/>
        </w:rPr>
        <w:t>Представники UCMA взяли участь у</w:t>
      </w:r>
      <w:r w:rsidR="00C46B35" w:rsidRPr="00A8744B">
        <w:rPr>
          <w:bCs/>
          <w:sz w:val="28"/>
          <w:szCs w:val="28"/>
          <w:lang w:val="uk-UA"/>
        </w:rPr>
        <w:t xml:space="preserve"> публічному обговоренні, </w:t>
      </w:r>
      <w:r w:rsidR="00C72C44" w:rsidRPr="00A8744B">
        <w:rPr>
          <w:bCs/>
          <w:sz w:val="28"/>
          <w:szCs w:val="28"/>
          <w:lang w:val="uk-UA"/>
        </w:rPr>
        <w:t xml:space="preserve"> підготовці </w:t>
      </w:r>
      <w:r w:rsidR="00287188" w:rsidRPr="00A8744B">
        <w:rPr>
          <w:sz w:val="28"/>
          <w:szCs w:val="28"/>
          <w:lang w:val="uk-UA"/>
        </w:rPr>
        <w:t>пропозицій</w:t>
      </w:r>
      <w:r w:rsidR="004164D0" w:rsidRPr="00A8744B">
        <w:rPr>
          <w:sz w:val="28"/>
          <w:szCs w:val="28"/>
          <w:lang w:val="uk-UA"/>
        </w:rPr>
        <w:t>, роботі робочих груп, засіданнях профільних Комітетів Верховної Ради України</w:t>
      </w:r>
      <w:r w:rsidR="00C72C44" w:rsidRPr="00A8744B">
        <w:rPr>
          <w:sz w:val="28"/>
          <w:szCs w:val="28"/>
          <w:lang w:val="uk-UA"/>
        </w:rPr>
        <w:t xml:space="preserve"> щодо </w:t>
      </w:r>
      <w:r w:rsidR="004164D0" w:rsidRPr="00A8744B">
        <w:rPr>
          <w:sz w:val="28"/>
          <w:szCs w:val="28"/>
          <w:lang w:val="uk-UA"/>
        </w:rPr>
        <w:t>проектів законів:</w:t>
      </w:r>
    </w:p>
    <w:p w:rsidR="004164D0" w:rsidRPr="00A8744B" w:rsidRDefault="004164D0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«Про внесення змін до деяких законодавчих актів України (щодо регульованих ринків та деривативів)» (№ 3498);</w:t>
      </w:r>
    </w:p>
    <w:p w:rsidR="004164D0" w:rsidRPr="00A8744B" w:rsidRDefault="004164D0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«Про облігації, забезпечені відокремленими активами» (№2784);</w:t>
      </w:r>
    </w:p>
    <w:p w:rsidR="004164D0" w:rsidRPr="00A8744B" w:rsidRDefault="004164D0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«П</w:t>
      </w:r>
      <w:r w:rsidR="00EA79A1" w:rsidRPr="00A8744B">
        <w:rPr>
          <w:sz w:val="28"/>
          <w:szCs w:val="28"/>
          <w:lang w:val="uk-UA"/>
        </w:rPr>
        <w:t>ро внесення змін до деяких законодавчих актів України щодо підвищення рівня корпоративного управління в акціонерних товариствах</w:t>
      </w:r>
      <w:r w:rsidRPr="00A8744B">
        <w:rPr>
          <w:sz w:val="28"/>
          <w:szCs w:val="28"/>
          <w:lang w:val="uk-UA"/>
        </w:rPr>
        <w:t>» (№ 2302а)»;</w:t>
      </w:r>
    </w:p>
    <w:p w:rsidR="00287188" w:rsidRPr="00A8744B" w:rsidRDefault="00920957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«Про корпоративні договори»</w:t>
      </w:r>
      <w:r w:rsidR="00007742" w:rsidRPr="00A8744B">
        <w:rPr>
          <w:sz w:val="28"/>
          <w:szCs w:val="28"/>
          <w:lang w:val="uk-UA"/>
        </w:rPr>
        <w:t xml:space="preserve"> (</w:t>
      </w:r>
      <w:r w:rsidR="004164D0" w:rsidRPr="00A8744B">
        <w:rPr>
          <w:sz w:val="28"/>
          <w:szCs w:val="28"/>
          <w:lang w:val="uk-UA"/>
        </w:rPr>
        <w:t xml:space="preserve">№ </w:t>
      </w:r>
      <w:r w:rsidR="00007742" w:rsidRPr="00A8744B">
        <w:rPr>
          <w:sz w:val="28"/>
          <w:szCs w:val="28"/>
          <w:lang w:val="uk-UA"/>
        </w:rPr>
        <w:t>4160</w:t>
      </w:r>
      <w:r w:rsidR="004164D0" w:rsidRPr="00A8744B">
        <w:rPr>
          <w:sz w:val="28"/>
          <w:szCs w:val="28"/>
          <w:lang w:val="uk-UA"/>
        </w:rPr>
        <w:t xml:space="preserve">, </w:t>
      </w:r>
      <w:r w:rsidR="00007742" w:rsidRPr="00A8744B">
        <w:rPr>
          <w:sz w:val="28"/>
          <w:szCs w:val="28"/>
          <w:lang w:val="uk-UA"/>
        </w:rPr>
        <w:t xml:space="preserve"> </w:t>
      </w:r>
      <w:r w:rsidR="004164D0" w:rsidRPr="00A8744B">
        <w:rPr>
          <w:sz w:val="28"/>
          <w:szCs w:val="28"/>
          <w:lang w:val="uk-UA"/>
        </w:rPr>
        <w:t xml:space="preserve">№ </w:t>
      </w:r>
      <w:r w:rsidR="00EA79A1" w:rsidRPr="00A8744B">
        <w:rPr>
          <w:sz w:val="28"/>
          <w:szCs w:val="28"/>
          <w:lang w:val="uk-UA"/>
        </w:rPr>
        <w:t>4470</w:t>
      </w:r>
      <w:r w:rsidR="00C21B32" w:rsidRPr="00A8744B">
        <w:rPr>
          <w:sz w:val="28"/>
          <w:szCs w:val="28"/>
          <w:lang w:val="uk-UA"/>
        </w:rPr>
        <w:t>);</w:t>
      </w:r>
    </w:p>
    <w:p w:rsidR="00C21B32" w:rsidRPr="00A8744B" w:rsidRDefault="00C21B32" w:rsidP="00FF2DA9">
      <w:pPr>
        <w:pStyle w:val="StyleZakonu"/>
        <w:widowControl w:val="0"/>
        <w:spacing w:after="0" w:line="276" w:lineRule="auto"/>
        <w:ind w:firstLine="720"/>
        <w:contextualSpacing/>
        <w:rPr>
          <w:bCs/>
          <w:sz w:val="28"/>
          <w:szCs w:val="28"/>
        </w:rPr>
      </w:pPr>
      <w:r w:rsidRPr="00A8744B">
        <w:rPr>
          <w:bCs/>
          <w:sz w:val="28"/>
          <w:szCs w:val="28"/>
        </w:rPr>
        <w:t xml:space="preserve">«Про внесення змін до деяких законів України щодо </w:t>
      </w:r>
      <w:r w:rsidRPr="00A8744B">
        <w:rPr>
          <w:sz w:val="28"/>
          <w:szCs w:val="28"/>
        </w:rPr>
        <w:t>врегулювання питання участі акціонерів в управлінні акціонерним товариством</w:t>
      </w:r>
      <w:r w:rsidRPr="00A8744B">
        <w:rPr>
          <w:bCs/>
          <w:sz w:val="28"/>
          <w:szCs w:val="28"/>
        </w:rPr>
        <w:t xml:space="preserve">» </w:t>
      </w:r>
      <w:r w:rsidRPr="00A8744B">
        <w:rPr>
          <w:sz w:val="28"/>
          <w:szCs w:val="28"/>
        </w:rPr>
        <w:t>(№ 5043);</w:t>
      </w:r>
    </w:p>
    <w:p w:rsidR="00C21B32" w:rsidRPr="00A8744B" w:rsidRDefault="00C21B32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«Про внесення змін до деяких законів України щодо покращення умов ведення бізнесу, спрощення доступу до інформації» (№ 4805);</w:t>
      </w:r>
    </w:p>
    <w:p w:rsidR="00C21B32" w:rsidRPr="00A8744B" w:rsidRDefault="000454E0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lastRenderedPageBreak/>
        <w:t xml:space="preserve"> «Про внесення змін до деяких законодавчих  актів  щодо окремих видів облігацій» (№ 5068).</w:t>
      </w:r>
    </w:p>
    <w:p w:rsidR="000454E0" w:rsidRPr="00A8744B" w:rsidRDefault="000454E0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EA79A1" w:rsidRPr="00A8744B" w:rsidRDefault="004164D0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Направлені листи на підтримку або не підтримку</w:t>
      </w:r>
      <w:r w:rsidR="00550707" w:rsidRPr="00A8744B">
        <w:rPr>
          <w:sz w:val="28"/>
          <w:szCs w:val="28"/>
          <w:lang w:val="uk-UA"/>
        </w:rPr>
        <w:t xml:space="preserve"> законопроектів</w:t>
      </w:r>
      <w:r w:rsidRPr="00A8744B">
        <w:rPr>
          <w:sz w:val="28"/>
          <w:szCs w:val="28"/>
          <w:lang w:val="uk-UA"/>
        </w:rPr>
        <w:t>, листи з пропозиціями, підготовлені презентаційні матеріали.</w:t>
      </w:r>
    </w:p>
    <w:p w:rsidR="0005729B" w:rsidRPr="00A8744B" w:rsidRDefault="0005729B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EA79A1" w:rsidRPr="00A8744B" w:rsidRDefault="00920957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bCs/>
          <w:sz w:val="28"/>
          <w:szCs w:val="28"/>
          <w:lang w:val="uk-UA"/>
        </w:rPr>
        <w:t xml:space="preserve">1.3. </w:t>
      </w:r>
      <w:r w:rsidR="004164D0" w:rsidRPr="00A8744B">
        <w:rPr>
          <w:bCs/>
          <w:sz w:val="28"/>
          <w:szCs w:val="28"/>
          <w:lang w:val="uk-UA"/>
        </w:rPr>
        <w:t>UCMA</w:t>
      </w:r>
      <w:r w:rsidR="004164D0" w:rsidRPr="00A8744B">
        <w:rPr>
          <w:sz w:val="28"/>
          <w:szCs w:val="28"/>
          <w:lang w:val="uk-UA"/>
        </w:rPr>
        <w:t xml:space="preserve"> направила зміни та доповнення до </w:t>
      </w:r>
      <w:r w:rsidR="00EA79A1" w:rsidRPr="00A8744B">
        <w:rPr>
          <w:sz w:val="28"/>
          <w:szCs w:val="28"/>
          <w:lang w:val="uk-UA"/>
        </w:rPr>
        <w:t>Комплексної програми реформ фінансового сектору до 2020 р.</w:t>
      </w:r>
    </w:p>
    <w:p w:rsidR="0021767E" w:rsidRPr="00A8744B" w:rsidRDefault="0021767E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185B31" w:rsidRPr="00A8744B" w:rsidRDefault="0021767E" w:rsidP="00FF2DA9">
      <w:pPr>
        <w:pStyle w:val="a4"/>
        <w:numPr>
          <w:ilvl w:val="1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Розроблена та винесена на обговорення концепція публічних компаній, основні положення якої враховані при підготовці проекту Закону України «</w:t>
      </w:r>
      <w:r w:rsidR="00185B31" w:rsidRPr="00A8744B">
        <w:rPr>
          <w:sz w:val="28"/>
          <w:szCs w:val="28"/>
          <w:lang w:val="uk-UA"/>
        </w:rPr>
        <w:t>Про внесення змін до деяких законодавчих актів України (щодо розкриття інформації на фондовому ринку та вдосконалення порядку емісії цінних паперів та розширення можливостей для залучення капіталу)» (№5592).</w:t>
      </w:r>
    </w:p>
    <w:p w:rsidR="0021767E" w:rsidRPr="00A8744B" w:rsidRDefault="0021767E" w:rsidP="00FF2D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287188" w:rsidRPr="00A8744B" w:rsidRDefault="00550707" w:rsidP="00FF2DA9">
      <w:pPr>
        <w:pStyle w:val="a4"/>
        <w:numPr>
          <w:ilvl w:val="1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Проведена громадська а</w:t>
      </w:r>
      <w:r w:rsidR="00287188" w:rsidRPr="00A8744B">
        <w:rPr>
          <w:sz w:val="28"/>
          <w:szCs w:val="28"/>
          <w:lang w:val="uk-UA"/>
        </w:rPr>
        <w:t>нтикорупційна експертиза</w:t>
      </w:r>
      <w:r w:rsidRPr="00A8744B">
        <w:rPr>
          <w:sz w:val="28"/>
          <w:szCs w:val="28"/>
          <w:lang w:val="uk-UA"/>
        </w:rPr>
        <w:t>:</w:t>
      </w:r>
    </w:p>
    <w:p w:rsidR="00287188" w:rsidRPr="00A8744B" w:rsidRDefault="00007742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проект</w:t>
      </w:r>
      <w:r w:rsidR="00550707" w:rsidRPr="00A8744B">
        <w:rPr>
          <w:sz w:val="28"/>
          <w:szCs w:val="28"/>
          <w:lang w:val="uk-UA"/>
        </w:rPr>
        <w:t>у</w:t>
      </w:r>
      <w:r w:rsidR="00920957" w:rsidRPr="00A8744B">
        <w:rPr>
          <w:sz w:val="28"/>
          <w:szCs w:val="28"/>
          <w:lang w:val="uk-UA"/>
        </w:rPr>
        <w:t xml:space="preserve"> Закону</w:t>
      </w:r>
      <w:r w:rsidRPr="00A8744B">
        <w:rPr>
          <w:sz w:val="28"/>
          <w:szCs w:val="28"/>
          <w:lang w:val="uk-UA"/>
        </w:rPr>
        <w:t xml:space="preserve"> «Про внесення змін до деяких законів України щодо особливостей управлін</w:t>
      </w:r>
      <w:r w:rsidR="00550707" w:rsidRPr="00A8744B">
        <w:rPr>
          <w:sz w:val="28"/>
          <w:szCs w:val="28"/>
          <w:lang w:val="uk-UA"/>
        </w:rPr>
        <w:t xml:space="preserve">ня державними банками» (№ </w:t>
      </w:r>
      <w:r w:rsidRPr="00A8744B">
        <w:rPr>
          <w:sz w:val="28"/>
          <w:szCs w:val="28"/>
          <w:lang w:val="uk-UA"/>
        </w:rPr>
        <w:t>4162</w:t>
      </w:r>
      <w:r w:rsidR="00550707" w:rsidRPr="00A8744B">
        <w:rPr>
          <w:sz w:val="28"/>
          <w:szCs w:val="28"/>
          <w:lang w:val="uk-UA"/>
        </w:rPr>
        <w:t>, висновок негативний);</w:t>
      </w:r>
    </w:p>
    <w:p w:rsidR="00007742" w:rsidRPr="00A8744B" w:rsidRDefault="00EA79A1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проекту Закону «Про внесення змін до деяких законодавчих актів України щодо удосконалення державного регулювання фондового ринку» (№ 3725</w:t>
      </w:r>
      <w:r w:rsidR="00550707" w:rsidRPr="00A8744B">
        <w:rPr>
          <w:sz w:val="28"/>
          <w:szCs w:val="28"/>
          <w:lang w:val="uk-UA"/>
        </w:rPr>
        <w:t>,</w:t>
      </w:r>
      <w:r w:rsidRPr="00A8744B">
        <w:rPr>
          <w:sz w:val="28"/>
          <w:szCs w:val="28"/>
          <w:lang w:val="uk-UA"/>
        </w:rPr>
        <w:t xml:space="preserve"> </w:t>
      </w:r>
      <w:r w:rsidR="00550707" w:rsidRPr="00A8744B">
        <w:rPr>
          <w:sz w:val="28"/>
          <w:szCs w:val="28"/>
          <w:lang w:val="uk-UA"/>
        </w:rPr>
        <w:t>висновок негативний);</w:t>
      </w:r>
    </w:p>
    <w:p w:rsidR="00007742" w:rsidRPr="00A8744B" w:rsidRDefault="00550707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п</w:t>
      </w:r>
      <w:r w:rsidR="00EA79A1" w:rsidRPr="00A8744B">
        <w:rPr>
          <w:sz w:val="28"/>
          <w:szCs w:val="28"/>
          <w:lang w:val="uk-UA"/>
        </w:rPr>
        <w:t>роекту Закону «Про внесення змін до деяких законодавчих актів України (щодо регул</w:t>
      </w:r>
      <w:r w:rsidRPr="00A8744B">
        <w:rPr>
          <w:sz w:val="28"/>
          <w:szCs w:val="28"/>
          <w:lang w:val="uk-UA"/>
        </w:rPr>
        <w:t xml:space="preserve">ьованих ринків та деривативів)» </w:t>
      </w:r>
      <w:r w:rsidR="00EA79A1" w:rsidRPr="00A8744B">
        <w:rPr>
          <w:sz w:val="28"/>
          <w:szCs w:val="28"/>
          <w:lang w:val="uk-UA"/>
        </w:rPr>
        <w:t>(</w:t>
      </w:r>
      <w:r w:rsidRPr="00A8744B">
        <w:rPr>
          <w:sz w:val="28"/>
          <w:szCs w:val="28"/>
          <w:lang w:val="uk-UA"/>
        </w:rPr>
        <w:t xml:space="preserve">№ </w:t>
      </w:r>
      <w:r w:rsidR="00EA79A1" w:rsidRPr="00A8744B">
        <w:rPr>
          <w:sz w:val="28"/>
          <w:szCs w:val="28"/>
          <w:lang w:val="uk-UA"/>
        </w:rPr>
        <w:t>3498</w:t>
      </w:r>
      <w:r w:rsidRPr="00A8744B">
        <w:rPr>
          <w:sz w:val="28"/>
          <w:szCs w:val="28"/>
          <w:lang w:val="uk-UA"/>
        </w:rPr>
        <w:t>, висновок позитивний</w:t>
      </w:r>
      <w:r w:rsidR="00EA79A1" w:rsidRPr="00A8744B">
        <w:rPr>
          <w:sz w:val="28"/>
          <w:szCs w:val="28"/>
          <w:lang w:val="uk-UA"/>
        </w:rPr>
        <w:t>)</w:t>
      </w:r>
      <w:r w:rsidRPr="00A8744B">
        <w:rPr>
          <w:sz w:val="28"/>
          <w:szCs w:val="28"/>
          <w:lang w:val="uk-UA"/>
        </w:rPr>
        <w:t>.</w:t>
      </w:r>
    </w:p>
    <w:p w:rsidR="00920957" w:rsidRPr="00A8744B" w:rsidRDefault="00920957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проекту Закону «Про внесення змін до Закону України "Про гуманітарну допомогу" (щодо порядку надходження та використання гуманітарної допомоги у вигляді національної валюти) (№ 5164, висновок негативний).</w:t>
      </w:r>
    </w:p>
    <w:p w:rsidR="0005729B" w:rsidRPr="00A8744B" w:rsidRDefault="0005729B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550707" w:rsidRPr="00A8744B" w:rsidRDefault="00550707" w:rsidP="00FF2DA9">
      <w:pPr>
        <w:pStyle w:val="a4"/>
        <w:numPr>
          <w:ilvl w:val="1"/>
          <w:numId w:val="6"/>
        </w:numPr>
        <w:spacing w:before="0" w:beforeAutospacing="0" w:after="0" w:afterAutospacing="0" w:line="276" w:lineRule="auto"/>
        <w:ind w:left="0" w:firstLine="566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Проведена громадська експертиза та надані пропозиції щодо проектів рішень Національної комісії з цінних паперів та фондового ринку (НКЦПФР):</w:t>
      </w:r>
    </w:p>
    <w:p w:rsidR="00287188" w:rsidRPr="00A8744B" w:rsidRDefault="00287188" w:rsidP="00FF2DA9">
      <w:pPr>
        <w:pStyle w:val="a4"/>
        <w:spacing w:before="0" w:beforeAutospacing="0" w:after="0" w:afterAutospacing="0" w:line="276" w:lineRule="auto"/>
        <w:ind w:firstLine="566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 xml:space="preserve"> «Про затвердження Змін до Положення про встановлення ознак фіктивності емітентів цінних паперів та включення таких емітентів до списку емітентів, що мають ознаки фіктивності»</w:t>
      </w:r>
      <w:r w:rsidR="00550707" w:rsidRPr="00A8744B">
        <w:rPr>
          <w:sz w:val="28"/>
          <w:szCs w:val="28"/>
          <w:lang w:val="uk-UA"/>
        </w:rPr>
        <w:t>;</w:t>
      </w:r>
    </w:p>
    <w:p w:rsidR="00C21B32" w:rsidRPr="00A8744B" w:rsidRDefault="003F44BC" w:rsidP="00FF2DA9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eastAsia="uk-UA"/>
        </w:rPr>
      </w:pPr>
      <w:r w:rsidRPr="00A8744B">
        <w:rPr>
          <w:sz w:val="28"/>
          <w:szCs w:val="28"/>
          <w:lang w:val="uk-UA"/>
        </w:rPr>
        <w:t xml:space="preserve"> </w:t>
      </w:r>
      <w:r w:rsidR="00550707" w:rsidRPr="00A8744B">
        <w:rPr>
          <w:sz w:val="28"/>
          <w:szCs w:val="28"/>
          <w:lang w:val="uk-UA"/>
        </w:rPr>
        <w:t>«Про затвердження Змін</w:t>
      </w:r>
      <w:r w:rsidR="00287188" w:rsidRPr="00A8744B">
        <w:rPr>
          <w:sz w:val="28"/>
          <w:szCs w:val="28"/>
          <w:lang w:val="uk-UA"/>
        </w:rPr>
        <w:t xml:space="preserve"> до Положення щодо пруденційних нормативів професійної діяльності на фондовому ринку та вимог </w:t>
      </w:r>
      <w:r w:rsidR="00C21B32" w:rsidRPr="00A8744B">
        <w:rPr>
          <w:sz w:val="28"/>
          <w:szCs w:val="28"/>
          <w:lang w:val="uk-UA"/>
        </w:rPr>
        <w:t>до системи управління ризиками»;</w:t>
      </w:r>
      <w:r w:rsidRPr="00A8744B">
        <w:rPr>
          <w:sz w:val="28"/>
          <w:szCs w:val="28"/>
          <w:lang w:eastAsia="uk-UA"/>
        </w:rPr>
        <w:t xml:space="preserve"> </w:t>
      </w:r>
    </w:p>
    <w:p w:rsidR="00267C73" w:rsidRPr="00A8744B" w:rsidRDefault="00267C73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 xml:space="preserve">«Про затвердження Змін до Положення про порядок здійснення емісії облігацій підприємств, облігацій міжнародних фінансових організацій та їх обігу». </w:t>
      </w:r>
    </w:p>
    <w:p w:rsidR="0005729B" w:rsidRPr="00A8744B" w:rsidRDefault="00C21B32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lastRenderedPageBreak/>
        <w:t xml:space="preserve">Направлені листи з пропозиціями до НКЦПФР відповідно до </w:t>
      </w:r>
      <w:r w:rsidR="0021767E" w:rsidRPr="00A8744B">
        <w:rPr>
          <w:sz w:val="28"/>
          <w:szCs w:val="28"/>
          <w:lang w:val="uk-UA"/>
        </w:rPr>
        <w:t xml:space="preserve">вимог </w:t>
      </w:r>
      <w:r w:rsidRPr="00A8744B">
        <w:rPr>
          <w:sz w:val="28"/>
          <w:szCs w:val="28"/>
          <w:lang w:val="uk-UA"/>
        </w:rPr>
        <w:t>законодавства.</w:t>
      </w:r>
    </w:p>
    <w:p w:rsidR="00C21B32" w:rsidRPr="00A8744B" w:rsidRDefault="00C21B32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550707" w:rsidRPr="00A8744B" w:rsidRDefault="00550707" w:rsidP="00FF2DA9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 w:rsidRPr="00A8744B">
        <w:rPr>
          <w:b/>
          <w:sz w:val="28"/>
          <w:szCs w:val="28"/>
          <w:lang w:val="uk-UA"/>
        </w:rPr>
        <w:t>Консультаційна підтримка</w:t>
      </w:r>
      <w:r w:rsidR="0005729B" w:rsidRPr="00A8744B">
        <w:rPr>
          <w:b/>
          <w:sz w:val="28"/>
          <w:szCs w:val="28"/>
          <w:lang w:val="uk-UA"/>
        </w:rPr>
        <w:t xml:space="preserve"> та публічні заходи</w:t>
      </w:r>
    </w:p>
    <w:p w:rsidR="00721476" w:rsidRPr="00A8744B" w:rsidRDefault="00721476" w:rsidP="00721476">
      <w:pPr>
        <w:pStyle w:val="a4"/>
        <w:spacing w:before="0" w:beforeAutospacing="0" w:after="0" w:afterAutospacing="0" w:line="276" w:lineRule="auto"/>
        <w:ind w:left="432"/>
        <w:jc w:val="both"/>
        <w:rPr>
          <w:b/>
          <w:sz w:val="28"/>
          <w:szCs w:val="28"/>
          <w:lang w:val="uk-UA"/>
        </w:rPr>
      </w:pPr>
    </w:p>
    <w:p w:rsidR="00C46B35" w:rsidRPr="00A8744B" w:rsidRDefault="00550707" w:rsidP="00FF2DA9">
      <w:pPr>
        <w:spacing w:after="24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744B">
        <w:rPr>
          <w:rFonts w:ascii="Times New Roman" w:eastAsia="Times New Roman" w:hAnsi="Times New Roman" w:cs="Times New Roman"/>
          <w:sz w:val="28"/>
          <w:szCs w:val="28"/>
          <w:lang w:eastAsia="uk-UA"/>
        </w:rPr>
        <w:t>2.1. Опубліковані коментарі</w:t>
      </w:r>
      <w:r w:rsidR="00C46B35" w:rsidRPr="00A874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Закону «Про внесення змін до деяких законодавчих актів України щодо захисту прав інвест</w:t>
      </w:r>
      <w:r w:rsidRPr="00A8744B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орів» № 289-VIII від 07.04.2015, який набрав чинності 1 травня 2016 р.</w:t>
      </w:r>
    </w:p>
    <w:p w:rsidR="008D1F27" w:rsidRPr="00A8744B" w:rsidRDefault="00FF2DA9" w:rsidP="00FF2DA9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2.2. Надана консультаційна</w:t>
      </w:r>
      <w:r w:rsidR="008D1F27" w:rsidRPr="00A8744B">
        <w:rPr>
          <w:sz w:val="28"/>
          <w:szCs w:val="28"/>
          <w:lang w:val="uk-UA"/>
        </w:rPr>
        <w:t xml:space="preserve"> </w:t>
      </w:r>
      <w:r w:rsidRPr="00A8744B">
        <w:rPr>
          <w:sz w:val="28"/>
          <w:szCs w:val="28"/>
          <w:lang w:val="uk-UA"/>
        </w:rPr>
        <w:t>підтримка</w:t>
      </w:r>
      <w:r w:rsidR="008D1F27" w:rsidRPr="00A8744B">
        <w:rPr>
          <w:sz w:val="28"/>
          <w:szCs w:val="28"/>
          <w:lang w:val="uk-UA"/>
        </w:rPr>
        <w:t xml:space="preserve"> учаснику </w:t>
      </w:r>
      <w:r w:rsidR="008D1F27" w:rsidRPr="00A8744B">
        <w:rPr>
          <w:bCs/>
          <w:sz w:val="28"/>
          <w:szCs w:val="28"/>
          <w:lang w:val="uk-UA"/>
        </w:rPr>
        <w:t>UCMA – ПрАТ «Страхова компанія «Оранта-життя».</w:t>
      </w:r>
    </w:p>
    <w:p w:rsidR="008D1F27" w:rsidRPr="00A8744B" w:rsidRDefault="008D1F27" w:rsidP="00FF2DA9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</w:p>
    <w:p w:rsidR="0005729B" w:rsidRPr="00A8744B" w:rsidRDefault="008D1F27" w:rsidP="00FF2DA9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2.3</w:t>
      </w:r>
      <w:r w:rsidR="0005729B" w:rsidRPr="00A8744B">
        <w:rPr>
          <w:sz w:val="28"/>
          <w:szCs w:val="28"/>
          <w:lang w:val="uk-UA"/>
        </w:rPr>
        <w:t>. Організовані та проведені:</w:t>
      </w:r>
    </w:p>
    <w:p w:rsidR="0005729B" w:rsidRPr="00A8744B" w:rsidRDefault="0005729B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круглий стіл «КОРПОРАТИВНА РЕФОРМА: ПЕРШІ КРОКИ ТА МАЙБУТНІ ВИКЛИКИ», м. Харків, 25 березня 2016 р.</w:t>
      </w:r>
    </w:p>
    <w:p w:rsidR="00267C73" w:rsidRPr="00A8744B" w:rsidRDefault="00267C73" w:rsidP="00FF2D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44B">
        <w:rPr>
          <w:rFonts w:ascii="Times New Roman" w:hAnsi="Times New Roman" w:cs="Times New Roman"/>
          <w:sz w:val="28"/>
          <w:szCs w:val="28"/>
        </w:rPr>
        <w:t>круглий стіл «ПЕРЕХІД ДО БЕЗПАПЕРОВОЇ ФОРМИ ДОКУМЕНТООБІГУ НА ФОНДОВОМУ РИНКУ. ПЕРСПЕКТИВИ ЗАКОНОДАВЧОГО ВРЕГУЛЮВАННЯ», м. Київ, Комітет Верховної Ради України з питань інформатизації та зв’язку, 17 жовтня</w:t>
      </w:r>
      <w:r w:rsidRPr="00A87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44B">
        <w:rPr>
          <w:rFonts w:ascii="Times New Roman" w:hAnsi="Times New Roman" w:cs="Times New Roman"/>
          <w:sz w:val="28"/>
          <w:szCs w:val="28"/>
        </w:rPr>
        <w:t>2016 р.</w:t>
      </w:r>
      <w:r w:rsidR="00D057BF" w:rsidRPr="00A8744B">
        <w:rPr>
          <w:rFonts w:ascii="Times New Roman" w:hAnsi="Times New Roman" w:cs="Times New Roman"/>
          <w:sz w:val="28"/>
          <w:szCs w:val="28"/>
        </w:rPr>
        <w:t>;</w:t>
      </w:r>
    </w:p>
    <w:p w:rsidR="00287188" w:rsidRPr="00A8744B" w:rsidRDefault="0005729B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семінар</w:t>
      </w:r>
      <w:r w:rsidR="00287188" w:rsidRPr="00A8744B">
        <w:rPr>
          <w:sz w:val="28"/>
          <w:szCs w:val="28"/>
          <w:lang w:val="uk-UA"/>
        </w:rPr>
        <w:t xml:space="preserve"> «ДЕКЛАРАЦІЯ З ПОДАТКУ НА ПРИБУТОК ЗА 2015 РІК: ВИКЛИКИ ДЛЯ УЧАСНИКІВ ФОНДОВОГО РИНКУ»</w:t>
      </w:r>
      <w:r w:rsidRPr="00A8744B">
        <w:rPr>
          <w:sz w:val="28"/>
          <w:szCs w:val="28"/>
          <w:lang w:val="uk-UA"/>
        </w:rPr>
        <w:t>;</w:t>
      </w:r>
    </w:p>
    <w:p w:rsidR="00EA79A1" w:rsidRPr="00A8744B" w:rsidRDefault="00EA79A1" w:rsidP="00FF2D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744B">
        <w:rPr>
          <w:rFonts w:ascii="Times New Roman" w:eastAsia="Times New Roman" w:hAnsi="Times New Roman" w:cs="Times New Roman"/>
          <w:sz w:val="28"/>
          <w:szCs w:val="28"/>
          <w:lang w:eastAsia="uk-UA"/>
        </w:rPr>
        <w:t>семінар «ЯК ВИЖИТИ СТРАХОВИМ КОМПАНІЯМ В УМОВАХ ГЛОБАЛЬНИХ ЗМІН КОРПОРАТИВНОГО ТА СТРАХОВОГО ЗАКОНОДАВСТВА»</w:t>
      </w:r>
      <w:r w:rsidR="0005729B" w:rsidRPr="00A8744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F44BC" w:rsidRPr="00A8744B" w:rsidRDefault="003F44BC" w:rsidP="00FF2D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44BC" w:rsidRPr="00A8744B" w:rsidRDefault="008D1F27" w:rsidP="00FF2D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44B">
        <w:rPr>
          <w:rFonts w:ascii="Times New Roman" w:hAnsi="Times New Roman" w:cs="Times New Roman"/>
          <w:sz w:val="28"/>
          <w:szCs w:val="28"/>
        </w:rPr>
        <w:t>2.4</w:t>
      </w:r>
      <w:r w:rsidR="00C46B35" w:rsidRPr="00A8744B">
        <w:rPr>
          <w:rFonts w:ascii="Times New Roman" w:hAnsi="Times New Roman" w:cs="Times New Roman"/>
          <w:sz w:val="28"/>
          <w:szCs w:val="28"/>
        </w:rPr>
        <w:t>.</w:t>
      </w:r>
      <w:r w:rsidR="003F44BC" w:rsidRPr="00A8744B">
        <w:rPr>
          <w:rFonts w:ascii="Times New Roman" w:hAnsi="Times New Roman" w:cs="Times New Roman"/>
          <w:sz w:val="28"/>
          <w:szCs w:val="28"/>
        </w:rPr>
        <w:t xml:space="preserve"> Разом із Всеукраїнською асоціацією сільських та селищних рад (ВАССР)</w:t>
      </w:r>
      <w:r w:rsidR="00A534F2" w:rsidRPr="00A8744B">
        <w:rPr>
          <w:rFonts w:ascii="Times New Roman" w:hAnsi="Times New Roman" w:cs="Times New Roman"/>
          <w:sz w:val="28"/>
          <w:szCs w:val="28"/>
        </w:rPr>
        <w:t xml:space="preserve"> розроблений</w:t>
      </w:r>
      <w:r w:rsidR="003F44BC" w:rsidRPr="00A8744B">
        <w:rPr>
          <w:rFonts w:ascii="Times New Roman" w:hAnsi="Times New Roman" w:cs="Times New Roman"/>
          <w:sz w:val="28"/>
          <w:szCs w:val="28"/>
        </w:rPr>
        <w:t xml:space="preserve"> проект «ІНФРАСТРУКТУРНІ ЗАБЕЗПЕЧЕНІ МУНІЦИПАЛЬНІ ОБЛІГАЦІЇ ЯК ІНСТРУМЕНТ РОЗВИТКУ ОБ’ЄДНАНИХ ТЕРИТОРІАЛЬНИХ ГРОМАД».</w:t>
      </w:r>
    </w:p>
    <w:p w:rsidR="003F44BC" w:rsidRPr="00A8744B" w:rsidRDefault="003F44BC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C46B35" w:rsidRPr="00A8744B" w:rsidRDefault="008D1F27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2.5</w:t>
      </w:r>
      <w:r w:rsidR="0005729B" w:rsidRPr="00A8744B">
        <w:rPr>
          <w:sz w:val="28"/>
          <w:szCs w:val="28"/>
          <w:lang w:val="uk-UA"/>
        </w:rPr>
        <w:t xml:space="preserve">. Представники </w:t>
      </w:r>
      <w:r w:rsidR="0005729B" w:rsidRPr="00A8744B">
        <w:rPr>
          <w:bCs/>
          <w:sz w:val="28"/>
          <w:szCs w:val="28"/>
          <w:lang w:val="uk-UA"/>
        </w:rPr>
        <w:t>UCMA</w:t>
      </w:r>
      <w:r w:rsidR="0005729B" w:rsidRPr="00A8744B">
        <w:rPr>
          <w:sz w:val="28"/>
          <w:szCs w:val="28"/>
          <w:lang w:val="uk-UA"/>
        </w:rPr>
        <w:t xml:space="preserve"> виступили з доповідями на круглому сто</w:t>
      </w:r>
      <w:r w:rsidR="00EA79A1" w:rsidRPr="00A8744B">
        <w:rPr>
          <w:sz w:val="28"/>
          <w:szCs w:val="28"/>
          <w:lang w:val="uk-UA"/>
        </w:rPr>
        <w:t>л</w:t>
      </w:r>
      <w:r w:rsidR="0005729B" w:rsidRPr="00A8744B">
        <w:rPr>
          <w:sz w:val="28"/>
          <w:szCs w:val="28"/>
          <w:lang w:val="uk-UA"/>
        </w:rPr>
        <w:t>і</w:t>
      </w:r>
      <w:r w:rsidR="00EA79A1" w:rsidRPr="00A8744B">
        <w:rPr>
          <w:sz w:val="28"/>
          <w:szCs w:val="28"/>
          <w:lang w:val="uk-UA"/>
        </w:rPr>
        <w:t>: «</w:t>
      </w:r>
      <w:r w:rsidR="00D057BF" w:rsidRPr="00A8744B">
        <w:rPr>
          <w:sz w:val="28"/>
          <w:szCs w:val="28"/>
          <w:lang w:val="uk-UA"/>
        </w:rPr>
        <w:t>ПРОБЛЕМНІ ПИТАННЯ ЗАСТОСУВАННЯ ЗМІН ДО ЗАКОНУ УКРАЇНИ «ПРО АКЦІОНЕРНІ ТОВАРИСТВА</w:t>
      </w:r>
      <w:r w:rsidR="0005729B" w:rsidRPr="00A8744B">
        <w:rPr>
          <w:sz w:val="28"/>
          <w:szCs w:val="28"/>
          <w:lang w:val="uk-UA"/>
        </w:rPr>
        <w:t>», організованому</w:t>
      </w:r>
      <w:r w:rsidR="00EA79A1" w:rsidRPr="00A8744B">
        <w:rPr>
          <w:sz w:val="28"/>
          <w:szCs w:val="28"/>
          <w:lang w:val="uk-UA"/>
        </w:rPr>
        <w:t xml:space="preserve"> Комітетом з корпоративного права та фондового ринку Асоціації правників України</w:t>
      </w:r>
    </w:p>
    <w:p w:rsidR="00C46B35" w:rsidRPr="00A8744B" w:rsidRDefault="00C46B35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05729B" w:rsidRPr="00A8744B" w:rsidRDefault="008D1F27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2.6</w:t>
      </w:r>
      <w:r w:rsidR="0005729B" w:rsidRPr="00A8744B">
        <w:rPr>
          <w:sz w:val="28"/>
          <w:szCs w:val="28"/>
          <w:lang w:val="uk-UA"/>
        </w:rPr>
        <w:t xml:space="preserve">. Представники </w:t>
      </w:r>
      <w:r w:rsidR="0005729B" w:rsidRPr="00A8744B">
        <w:rPr>
          <w:bCs/>
          <w:sz w:val="28"/>
          <w:szCs w:val="28"/>
          <w:lang w:val="uk-UA"/>
        </w:rPr>
        <w:t>UCMA</w:t>
      </w:r>
      <w:r w:rsidR="0005729B" w:rsidRPr="00A8744B">
        <w:rPr>
          <w:sz w:val="28"/>
          <w:szCs w:val="28"/>
          <w:lang w:val="uk-UA"/>
        </w:rPr>
        <w:t xml:space="preserve"> брали участь у наступних заходах:</w:t>
      </w:r>
    </w:p>
    <w:p w:rsidR="00A534F2" w:rsidRPr="00A8744B" w:rsidRDefault="00A534F2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Українському фінансовому</w:t>
      </w:r>
      <w:r w:rsidR="003551CF" w:rsidRPr="00A8744B">
        <w:rPr>
          <w:sz w:val="28"/>
          <w:szCs w:val="28"/>
          <w:lang w:val="uk-UA"/>
        </w:rPr>
        <w:t xml:space="preserve"> ф</w:t>
      </w:r>
      <w:r w:rsidR="00185B31" w:rsidRPr="00A8744B">
        <w:rPr>
          <w:sz w:val="28"/>
          <w:szCs w:val="28"/>
          <w:lang w:val="uk-UA"/>
        </w:rPr>
        <w:t>орумі,</w:t>
      </w:r>
      <w:r w:rsidRPr="00A8744B">
        <w:rPr>
          <w:sz w:val="28"/>
          <w:szCs w:val="28"/>
          <w:lang w:val="uk-UA"/>
        </w:rPr>
        <w:t xml:space="preserve"> м. Одеса, 29-30 вересня 2016 р.;</w:t>
      </w:r>
    </w:p>
    <w:p w:rsidR="00185B31" w:rsidRPr="00A8744B" w:rsidRDefault="00185B31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Х Щорічному</w:t>
      </w:r>
      <w:r w:rsidR="003551CF" w:rsidRPr="00A8744B">
        <w:rPr>
          <w:sz w:val="28"/>
          <w:szCs w:val="28"/>
          <w:lang w:val="uk-UA"/>
        </w:rPr>
        <w:t xml:space="preserve"> Ф</w:t>
      </w:r>
      <w:r w:rsidRPr="00A8744B">
        <w:rPr>
          <w:sz w:val="28"/>
          <w:szCs w:val="28"/>
          <w:lang w:val="uk-UA"/>
        </w:rPr>
        <w:t>орум</w:t>
      </w:r>
      <w:r w:rsidR="002648D7" w:rsidRPr="00A8744B">
        <w:rPr>
          <w:sz w:val="28"/>
          <w:szCs w:val="28"/>
          <w:lang w:val="uk-UA"/>
        </w:rPr>
        <w:t>і</w:t>
      </w:r>
      <w:r w:rsidRPr="00A8744B">
        <w:rPr>
          <w:sz w:val="28"/>
          <w:szCs w:val="28"/>
          <w:lang w:val="uk-UA"/>
        </w:rPr>
        <w:t xml:space="preserve"> з корпоративного права, м. Київ, </w:t>
      </w:r>
      <w:r w:rsidR="002648D7" w:rsidRPr="00A8744B">
        <w:rPr>
          <w:sz w:val="28"/>
          <w:szCs w:val="28"/>
          <w:lang w:val="uk-UA"/>
        </w:rPr>
        <w:t xml:space="preserve"> </w:t>
      </w:r>
      <w:r w:rsidR="003551CF" w:rsidRPr="00A8744B">
        <w:rPr>
          <w:sz w:val="28"/>
          <w:szCs w:val="28"/>
          <w:lang w:val="uk-UA"/>
        </w:rPr>
        <w:t xml:space="preserve">28 жовтня </w:t>
      </w:r>
      <w:r w:rsidRPr="00A8744B">
        <w:rPr>
          <w:sz w:val="28"/>
          <w:szCs w:val="28"/>
          <w:lang w:val="uk-UA"/>
        </w:rPr>
        <w:t>2016 р.;</w:t>
      </w:r>
    </w:p>
    <w:p w:rsidR="003551CF" w:rsidRPr="00A8744B" w:rsidRDefault="002648D7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A8744B">
        <w:rPr>
          <w:sz w:val="28"/>
          <w:szCs w:val="28"/>
          <w:lang w:val="uk-UA"/>
        </w:rPr>
        <w:t>ХV</w:t>
      </w:r>
      <w:proofErr w:type="spellEnd"/>
      <w:r w:rsidRPr="00A8744B">
        <w:rPr>
          <w:sz w:val="28"/>
          <w:szCs w:val="28"/>
          <w:lang w:val="uk-UA"/>
        </w:rPr>
        <w:t xml:space="preserve"> Ювілейному</w:t>
      </w:r>
      <w:r w:rsidR="003551CF" w:rsidRPr="00A8744B">
        <w:rPr>
          <w:sz w:val="28"/>
          <w:szCs w:val="28"/>
          <w:lang w:val="uk-UA"/>
        </w:rPr>
        <w:t xml:space="preserve"> Форуму фінансових директорів, м. Київ,  3-4 листопада 2016 р.;</w:t>
      </w:r>
    </w:p>
    <w:p w:rsidR="002648D7" w:rsidRPr="00A8744B" w:rsidRDefault="002648D7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A8744B">
        <w:rPr>
          <w:rStyle w:val="a5"/>
          <w:b w:val="0"/>
          <w:sz w:val="28"/>
          <w:szCs w:val="28"/>
          <w:lang w:val="en-US"/>
        </w:rPr>
        <w:lastRenderedPageBreak/>
        <w:t>V</w:t>
      </w:r>
      <w:r w:rsidRPr="00A8744B">
        <w:rPr>
          <w:rStyle w:val="a5"/>
          <w:b w:val="0"/>
          <w:sz w:val="28"/>
          <w:szCs w:val="28"/>
          <w:lang w:val="uk-UA"/>
        </w:rPr>
        <w:t xml:space="preserve"> Щорічному форумі організаційного розвитку громадянського суспільства «Змінюємо. Впливаємо. Єднаємо!», м. Київ, 29-30 листопада 2016 р.;</w:t>
      </w:r>
    </w:p>
    <w:p w:rsidR="00007742" w:rsidRPr="00A8744B" w:rsidRDefault="00007742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rStyle w:val="a5"/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 xml:space="preserve">Українському форумі бізнесу, </w:t>
      </w:r>
      <w:r w:rsidR="00185B31" w:rsidRPr="00A8744B">
        <w:rPr>
          <w:sz w:val="28"/>
          <w:szCs w:val="28"/>
          <w:lang w:val="uk-UA"/>
        </w:rPr>
        <w:t xml:space="preserve">м. Київ, </w:t>
      </w:r>
      <w:r w:rsidRPr="00A8744B">
        <w:rPr>
          <w:sz w:val="28"/>
          <w:szCs w:val="28"/>
          <w:lang w:val="uk-UA"/>
        </w:rPr>
        <w:t>18 березня 2016 р</w:t>
      </w:r>
      <w:r w:rsidR="0005729B" w:rsidRPr="00A8744B">
        <w:rPr>
          <w:sz w:val="28"/>
          <w:szCs w:val="28"/>
          <w:lang w:val="uk-UA"/>
        </w:rPr>
        <w:t>.;</w:t>
      </w:r>
    </w:p>
    <w:p w:rsidR="002648D7" w:rsidRPr="00A8744B" w:rsidRDefault="002648D7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A8744B">
        <w:rPr>
          <w:sz w:val="28"/>
          <w:szCs w:val="28"/>
          <w:lang w:val="uk-UA"/>
        </w:rPr>
        <w:t>IOSCO</w:t>
      </w:r>
      <w:proofErr w:type="spellEnd"/>
      <w:r w:rsidRPr="00A8744B">
        <w:rPr>
          <w:sz w:val="28"/>
          <w:szCs w:val="28"/>
          <w:lang w:val="uk-UA"/>
        </w:rPr>
        <w:t xml:space="preserve"> </w:t>
      </w:r>
      <w:proofErr w:type="spellStart"/>
      <w:r w:rsidRPr="00A8744B">
        <w:rPr>
          <w:sz w:val="28"/>
          <w:szCs w:val="28"/>
          <w:lang w:val="uk-UA"/>
        </w:rPr>
        <w:t>MMoU</w:t>
      </w:r>
      <w:proofErr w:type="spellEnd"/>
      <w:r w:rsidRPr="00A8744B">
        <w:rPr>
          <w:sz w:val="28"/>
          <w:szCs w:val="28"/>
          <w:lang w:val="uk-UA"/>
        </w:rPr>
        <w:t xml:space="preserve"> </w:t>
      </w:r>
      <w:proofErr w:type="spellStart"/>
      <w:r w:rsidRPr="00A8744B">
        <w:rPr>
          <w:sz w:val="28"/>
          <w:szCs w:val="28"/>
          <w:lang w:val="uk-UA"/>
        </w:rPr>
        <w:t>WORKSHOP</w:t>
      </w:r>
      <w:proofErr w:type="spellEnd"/>
      <w:r w:rsidRPr="00A8744B">
        <w:rPr>
          <w:sz w:val="28"/>
          <w:szCs w:val="28"/>
          <w:lang w:val="uk-UA"/>
        </w:rPr>
        <w:t>, м. Київ, 9 грудня 2016 р.</w:t>
      </w:r>
    </w:p>
    <w:p w:rsidR="00185B31" w:rsidRPr="00A8744B" w:rsidRDefault="00185B31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міжнародній конференції "Складові якості фінансової звітності за МСФЗ як чинника сталого розвитку";</w:t>
      </w:r>
    </w:p>
    <w:p w:rsidR="00804679" w:rsidRPr="00A8744B" w:rsidRDefault="00804679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стратегічних сесіях з підготовки проекту</w:t>
      </w:r>
      <w:r w:rsidR="00D057BF" w:rsidRPr="00A8744B">
        <w:rPr>
          <w:sz w:val="28"/>
          <w:szCs w:val="28"/>
          <w:lang w:val="uk-UA"/>
        </w:rPr>
        <w:t xml:space="preserve"> </w:t>
      </w:r>
      <w:r w:rsidR="00D057BF" w:rsidRPr="00A8744B">
        <w:rPr>
          <w:sz w:val="28"/>
          <w:szCs w:val="28"/>
          <w:lang w:val="en-US"/>
        </w:rPr>
        <w:t>USAID</w:t>
      </w:r>
      <w:r w:rsidR="00D057BF" w:rsidRPr="00A8744B">
        <w:rPr>
          <w:sz w:val="28"/>
          <w:szCs w:val="28"/>
          <w:lang w:val="uk-UA"/>
        </w:rPr>
        <w:t xml:space="preserve"> щодо</w:t>
      </w:r>
      <w:r w:rsidRPr="00A8744B">
        <w:rPr>
          <w:sz w:val="28"/>
          <w:szCs w:val="28"/>
          <w:lang w:val="uk-UA"/>
        </w:rPr>
        <w:t xml:space="preserve"> фінансової обізнаності населення (НБУ/ </w:t>
      </w:r>
      <w:r w:rsidRPr="00A8744B">
        <w:rPr>
          <w:sz w:val="28"/>
          <w:szCs w:val="28"/>
          <w:lang w:val="en-US"/>
        </w:rPr>
        <w:t>USAID</w:t>
      </w:r>
      <w:r w:rsidRPr="00A8744B">
        <w:rPr>
          <w:sz w:val="28"/>
          <w:szCs w:val="28"/>
          <w:lang w:val="uk-UA"/>
        </w:rPr>
        <w:t>);</w:t>
      </w:r>
    </w:p>
    <w:p w:rsidR="00185B31" w:rsidRPr="00A8744B" w:rsidRDefault="00185B31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круглому столі «Розвиток ринку капіталу України» (</w:t>
      </w:r>
      <w:r w:rsidRPr="00A8744B">
        <w:rPr>
          <w:sz w:val="28"/>
          <w:szCs w:val="28"/>
          <w:lang w:val="en-US"/>
        </w:rPr>
        <w:t>the</w:t>
      </w:r>
      <w:r w:rsidRPr="00A8744B">
        <w:rPr>
          <w:sz w:val="28"/>
          <w:szCs w:val="28"/>
          <w:lang w:val="uk-UA"/>
        </w:rPr>
        <w:t xml:space="preserve"> </w:t>
      </w:r>
      <w:r w:rsidRPr="00A8744B">
        <w:rPr>
          <w:sz w:val="28"/>
          <w:szCs w:val="28"/>
          <w:lang w:val="en-US"/>
        </w:rPr>
        <w:t>World</w:t>
      </w:r>
      <w:r w:rsidRPr="00A8744B">
        <w:rPr>
          <w:sz w:val="28"/>
          <w:szCs w:val="28"/>
          <w:lang w:val="uk-UA"/>
        </w:rPr>
        <w:t xml:space="preserve"> </w:t>
      </w:r>
      <w:r w:rsidRPr="00A8744B">
        <w:rPr>
          <w:sz w:val="28"/>
          <w:szCs w:val="28"/>
          <w:lang w:val="en-US"/>
        </w:rPr>
        <w:t>Bank</w:t>
      </w:r>
      <w:r w:rsidRPr="00A8744B">
        <w:rPr>
          <w:sz w:val="28"/>
          <w:szCs w:val="28"/>
          <w:lang w:val="uk-UA"/>
        </w:rPr>
        <w:t>/</w:t>
      </w:r>
      <w:r w:rsidRPr="00A8744B">
        <w:rPr>
          <w:sz w:val="28"/>
          <w:szCs w:val="28"/>
          <w:lang w:val="en-US"/>
        </w:rPr>
        <w:t>USAID</w:t>
      </w:r>
      <w:r w:rsidRPr="00A8744B">
        <w:rPr>
          <w:sz w:val="28"/>
          <w:szCs w:val="28"/>
          <w:lang w:val="uk-UA"/>
        </w:rPr>
        <w:t>).</w:t>
      </w:r>
    </w:p>
    <w:p w:rsidR="00185B31" w:rsidRPr="00A8744B" w:rsidRDefault="00185B31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круглому столі "Податкова реформа: від стимулів для інвестицій до заходів з протидії зменшенню податкової бази" (УСПП);</w:t>
      </w:r>
    </w:p>
    <w:p w:rsidR="002648D7" w:rsidRPr="00A8744B" w:rsidRDefault="002648D7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конференції "Подальший розвиток малих та середніх банків в Україні", організованої Національною асоціацією банків України;</w:t>
      </w:r>
    </w:p>
    <w:p w:rsidR="00007742" w:rsidRPr="00A8744B" w:rsidRDefault="005A5F14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hyperlink r:id="rId7" w:history="1">
        <w:r w:rsidR="0005729B" w:rsidRPr="00A8744B">
          <w:rPr>
            <w:sz w:val="28"/>
            <w:szCs w:val="28"/>
            <w:lang w:val="uk-UA"/>
          </w:rPr>
          <w:t>дискусії «Корпоративний секретар по-українські</w:t>
        </w:r>
        <w:r w:rsidR="00007742" w:rsidRPr="00A8744B">
          <w:rPr>
            <w:sz w:val="28"/>
            <w:szCs w:val="28"/>
            <w:lang w:val="uk-UA"/>
          </w:rPr>
          <w:t xml:space="preserve">: директор </w:t>
        </w:r>
        <w:r w:rsidR="0005729B" w:rsidRPr="00A8744B">
          <w:rPr>
            <w:sz w:val="28"/>
            <w:szCs w:val="28"/>
            <w:lang w:val="uk-UA"/>
          </w:rPr>
          <w:t>відносин чи функція системи</w:t>
        </w:r>
        <w:r w:rsidR="00007742" w:rsidRPr="00A8744B">
          <w:rPr>
            <w:sz w:val="28"/>
            <w:szCs w:val="28"/>
            <w:lang w:val="uk-UA"/>
          </w:rPr>
          <w:t>?»</w:t>
        </w:r>
      </w:hyperlink>
      <w:r w:rsidR="00007742" w:rsidRPr="00A8744B">
        <w:rPr>
          <w:sz w:val="28"/>
          <w:szCs w:val="28"/>
          <w:lang w:val="uk-UA"/>
        </w:rPr>
        <w:t xml:space="preserve"> </w:t>
      </w:r>
      <w:r w:rsidR="0005729B" w:rsidRPr="00A8744B">
        <w:rPr>
          <w:sz w:val="28"/>
          <w:szCs w:val="28"/>
          <w:lang w:val="uk-UA"/>
        </w:rPr>
        <w:t xml:space="preserve">(організатор </w:t>
      </w:r>
      <w:r w:rsidR="00E6334F" w:rsidRPr="00A8744B">
        <w:rPr>
          <w:sz w:val="28"/>
          <w:szCs w:val="28"/>
          <w:lang w:val="uk-UA"/>
        </w:rPr>
        <w:t>–</w:t>
      </w:r>
      <w:r w:rsidR="0005729B" w:rsidRPr="00A8744B">
        <w:rPr>
          <w:sz w:val="28"/>
          <w:szCs w:val="28"/>
          <w:lang w:val="uk-UA"/>
        </w:rPr>
        <w:t xml:space="preserve"> </w:t>
      </w:r>
      <w:r w:rsidR="00E6334F" w:rsidRPr="00A8744B">
        <w:rPr>
          <w:sz w:val="28"/>
          <w:szCs w:val="28"/>
          <w:lang w:val="en-US"/>
        </w:rPr>
        <w:t>Investor</w:t>
      </w:r>
      <w:r w:rsidR="00E6334F" w:rsidRPr="00A8744B">
        <w:rPr>
          <w:sz w:val="28"/>
          <w:szCs w:val="28"/>
          <w:lang w:val="uk-UA"/>
        </w:rPr>
        <w:t xml:space="preserve"> </w:t>
      </w:r>
      <w:r w:rsidR="00E6334F" w:rsidRPr="00A8744B">
        <w:rPr>
          <w:sz w:val="28"/>
          <w:szCs w:val="28"/>
          <w:lang w:val="en-US"/>
        </w:rPr>
        <w:t>Relations</w:t>
      </w:r>
      <w:r w:rsidR="00E6334F" w:rsidRPr="00A8744B">
        <w:rPr>
          <w:sz w:val="28"/>
          <w:szCs w:val="28"/>
          <w:lang w:val="uk-UA"/>
        </w:rPr>
        <w:t xml:space="preserve"> </w:t>
      </w:r>
      <w:r w:rsidR="00E6334F" w:rsidRPr="00A8744B">
        <w:rPr>
          <w:sz w:val="28"/>
          <w:szCs w:val="28"/>
          <w:lang w:val="en-US"/>
        </w:rPr>
        <w:t>Agency</w:t>
      </w:r>
      <w:r w:rsidR="00E6334F" w:rsidRPr="00A8744B">
        <w:rPr>
          <w:sz w:val="28"/>
          <w:szCs w:val="28"/>
          <w:lang w:val="uk-UA"/>
        </w:rPr>
        <w:t>);</w:t>
      </w:r>
    </w:p>
    <w:p w:rsidR="00EA79A1" w:rsidRPr="00A8744B" w:rsidRDefault="00E6334F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фаховій дискусії</w:t>
      </w:r>
      <w:r w:rsidR="00EA79A1" w:rsidRPr="00A8744B">
        <w:rPr>
          <w:sz w:val="28"/>
          <w:szCs w:val="28"/>
          <w:lang w:val="uk-UA"/>
        </w:rPr>
        <w:t xml:space="preserve"> на тему проблем і перспектив пен</w:t>
      </w:r>
      <w:r w:rsidRPr="00A8744B">
        <w:rPr>
          <w:sz w:val="28"/>
          <w:szCs w:val="28"/>
          <w:lang w:val="uk-UA"/>
        </w:rPr>
        <w:t>сійного забезпечення в Україні (</w:t>
      </w:r>
      <w:r w:rsidR="00EA79A1" w:rsidRPr="00A8744B">
        <w:rPr>
          <w:sz w:val="28"/>
          <w:szCs w:val="28"/>
          <w:lang w:val="uk-UA"/>
        </w:rPr>
        <w:t>ГО “Грома</w:t>
      </w:r>
      <w:r w:rsidRPr="00A8744B">
        <w:rPr>
          <w:sz w:val="28"/>
          <w:szCs w:val="28"/>
          <w:lang w:val="uk-UA"/>
        </w:rPr>
        <w:t>дянська платформа “Нова Країна”);</w:t>
      </w:r>
    </w:p>
    <w:p w:rsidR="004E2EB8" w:rsidRPr="00A8744B" w:rsidRDefault="004E2EB8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rStyle w:val="xfm57904542"/>
          <w:sz w:val="28"/>
          <w:szCs w:val="28"/>
          <w:lang w:val="uk-UA"/>
        </w:rPr>
        <w:t xml:space="preserve">семінарі «Про затвердження </w:t>
      </w:r>
      <w:proofErr w:type="spellStart"/>
      <w:r w:rsidRPr="00A8744B">
        <w:rPr>
          <w:rStyle w:val="xfm57904542"/>
          <w:sz w:val="28"/>
          <w:szCs w:val="28"/>
          <w:lang w:val="uk-UA"/>
        </w:rPr>
        <w:t>методик</w:t>
      </w:r>
      <w:proofErr w:type="spellEnd"/>
      <w:r w:rsidRPr="00A8744B">
        <w:rPr>
          <w:rStyle w:val="xfm57904542"/>
          <w:sz w:val="28"/>
          <w:szCs w:val="28"/>
          <w:lang w:val="uk-UA"/>
        </w:rPr>
        <w:t xml:space="preserve"> проведення аналізу впливу та відстеження результативності регуляторного акту» (Державна регуляторна служба України /</w:t>
      </w:r>
      <w:r w:rsidRPr="00A8744B">
        <w:rPr>
          <w:sz w:val="28"/>
          <w:szCs w:val="28"/>
          <w:lang w:val="en-US"/>
        </w:rPr>
        <w:t>USAID</w:t>
      </w:r>
      <w:r w:rsidRPr="00A8744B">
        <w:rPr>
          <w:sz w:val="28"/>
          <w:szCs w:val="28"/>
          <w:lang w:val="uk-UA"/>
        </w:rPr>
        <w:t>);</w:t>
      </w:r>
    </w:p>
    <w:p w:rsidR="00480579" w:rsidRPr="00A8744B" w:rsidRDefault="00480579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 xml:space="preserve">зустрічі з Радником Прем’єр-Міністра України, колишнім Міністром фінансів Словаччини Іваном </w:t>
      </w:r>
      <w:proofErr w:type="spellStart"/>
      <w:r w:rsidRPr="00A8744B">
        <w:rPr>
          <w:sz w:val="28"/>
          <w:szCs w:val="28"/>
          <w:lang w:val="uk-UA"/>
        </w:rPr>
        <w:t>Міклошем</w:t>
      </w:r>
      <w:proofErr w:type="spellEnd"/>
      <w:r w:rsidRPr="00A8744B">
        <w:rPr>
          <w:sz w:val="28"/>
          <w:szCs w:val="28"/>
          <w:lang w:val="uk-UA"/>
        </w:rPr>
        <w:t>;</w:t>
      </w:r>
    </w:p>
    <w:p w:rsidR="00C21B32" w:rsidRPr="00A8744B" w:rsidRDefault="00C21B32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роботі Громадської ради при Державній фіскальній службі України;</w:t>
      </w:r>
    </w:p>
    <w:p w:rsidR="00A534F2" w:rsidRPr="00A8744B" w:rsidRDefault="00A534F2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rStyle w:val="a5"/>
          <w:b w:val="0"/>
          <w:sz w:val="28"/>
          <w:szCs w:val="28"/>
          <w:lang w:val="uk-UA"/>
        </w:rPr>
      </w:pPr>
      <w:r w:rsidRPr="00A8744B">
        <w:rPr>
          <w:rStyle w:val="a5"/>
          <w:b w:val="0"/>
          <w:sz w:val="28"/>
          <w:szCs w:val="28"/>
          <w:lang w:val="uk-UA"/>
        </w:rPr>
        <w:t>засіданнях Антикризової ради громадських організацій України.</w:t>
      </w:r>
    </w:p>
    <w:p w:rsidR="002767AE" w:rsidRPr="00A8744B" w:rsidRDefault="002767AE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rStyle w:val="a5"/>
          <w:b w:val="0"/>
          <w:sz w:val="28"/>
          <w:szCs w:val="28"/>
          <w:lang w:val="uk-UA"/>
        </w:rPr>
      </w:pPr>
    </w:p>
    <w:p w:rsidR="002767AE" w:rsidRPr="00A8744B" w:rsidRDefault="002767AE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rStyle w:val="a5"/>
          <w:b w:val="0"/>
          <w:sz w:val="28"/>
          <w:szCs w:val="28"/>
          <w:lang w:val="uk-UA"/>
        </w:rPr>
        <w:t xml:space="preserve">2.6. </w:t>
      </w:r>
      <w:r w:rsidRPr="00A8744B">
        <w:rPr>
          <w:sz w:val="28"/>
          <w:szCs w:val="28"/>
          <w:lang w:val="uk-UA"/>
        </w:rPr>
        <w:t xml:space="preserve">Представники </w:t>
      </w:r>
      <w:r w:rsidRPr="00A8744B">
        <w:rPr>
          <w:bCs/>
          <w:sz w:val="28"/>
          <w:szCs w:val="28"/>
          <w:lang w:val="uk-UA"/>
        </w:rPr>
        <w:t xml:space="preserve">UCMA регулярно беруть участь і обговорюють проекти нормативно-правових актів </w:t>
      </w:r>
      <w:r w:rsidRPr="00A8744B">
        <w:rPr>
          <w:rStyle w:val="a5"/>
          <w:b w:val="0"/>
          <w:sz w:val="28"/>
          <w:szCs w:val="28"/>
          <w:lang w:val="uk-UA"/>
        </w:rPr>
        <w:t>Національної комісії з цінних паперів та фондового ринку</w:t>
      </w:r>
      <w:r w:rsidRPr="00A8744B">
        <w:rPr>
          <w:bCs/>
          <w:sz w:val="28"/>
          <w:szCs w:val="28"/>
          <w:lang w:val="uk-UA"/>
        </w:rPr>
        <w:t xml:space="preserve"> </w:t>
      </w:r>
      <w:r w:rsidRPr="00A8744B">
        <w:rPr>
          <w:sz w:val="28"/>
          <w:szCs w:val="28"/>
          <w:lang w:val="uk-UA"/>
        </w:rPr>
        <w:t>на засіданнях</w:t>
      </w:r>
      <w:r w:rsidR="008D1F27" w:rsidRPr="00A8744B">
        <w:rPr>
          <w:sz w:val="28"/>
          <w:szCs w:val="28"/>
          <w:lang w:val="uk-UA"/>
        </w:rPr>
        <w:t xml:space="preserve"> </w:t>
      </w:r>
      <w:r w:rsidR="008D1F27" w:rsidRPr="00A8744B">
        <w:rPr>
          <w:rStyle w:val="a5"/>
          <w:b w:val="0"/>
          <w:sz w:val="28"/>
          <w:szCs w:val="28"/>
          <w:lang w:val="uk-UA"/>
        </w:rPr>
        <w:t xml:space="preserve">Комітетів </w:t>
      </w:r>
      <w:r w:rsidR="008D1F27" w:rsidRPr="00A8744B">
        <w:rPr>
          <w:bCs/>
          <w:sz w:val="28"/>
          <w:szCs w:val="28"/>
          <w:lang w:val="uk-UA"/>
        </w:rPr>
        <w:t>НКЦПФР</w:t>
      </w:r>
      <w:r w:rsidRPr="00A8744B">
        <w:rPr>
          <w:sz w:val="28"/>
          <w:szCs w:val="28"/>
          <w:lang w:val="uk-UA"/>
        </w:rPr>
        <w:t>:</w:t>
      </w:r>
    </w:p>
    <w:p w:rsidR="002767AE" w:rsidRPr="00A8744B" w:rsidRDefault="002767AE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rStyle w:val="a5"/>
          <w:b w:val="0"/>
          <w:sz w:val="28"/>
          <w:szCs w:val="28"/>
          <w:lang w:val="uk-UA"/>
        </w:rPr>
      </w:pPr>
      <w:r w:rsidRPr="00A8744B">
        <w:rPr>
          <w:rStyle w:val="a5"/>
          <w:b w:val="0"/>
          <w:sz w:val="28"/>
          <w:szCs w:val="28"/>
          <w:lang w:val="uk-UA"/>
        </w:rPr>
        <w:t>з питань стратегії розвитку та економічного аналізу фондового ринку;</w:t>
      </w:r>
    </w:p>
    <w:p w:rsidR="00A534F2" w:rsidRPr="00A8744B" w:rsidRDefault="002767AE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з питань методології та нагляду за функціонуванням інфраструктури фондового ринку;</w:t>
      </w:r>
    </w:p>
    <w:p w:rsidR="002767AE" w:rsidRPr="00A8744B" w:rsidRDefault="002767AE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з питань корпоративного управління та розвитку інструментів фондового ринку.</w:t>
      </w:r>
    </w:p>
    <w:p w:rsidR="00C46B35" w:rsidRPr="00A8744B" w:rsidRDefault="00C46B35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E6334F" w:rsidRPr="00A8744B" w:rsidRDefault="00E6334F" w:rsidP="00FF2DA9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 w:rsidRPr="00A8744B">
        <w:rPr>
          <w:b/>
          <w:sz w:val="28"/>
          <w:szCs w:val="28"/>
          <w:lang w:val="uk-UA"/>
        </w:rPr>
        <w:t>Навчальні програми</w:t>
      </w:r>
    </w:p>
    <w:p w:rsidR="00721476" w:rsidRPr="00A8744B" w:rsidRDefault="00721476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C46B35" w:rsidRPr="00A8744B" w:rsidRDefault="00E6334F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Підготовлена програма</w:t>
      </w:r>
      <w:r w:rsidR="00C46B35" w:rsidRPr="00A8744B">
        <w:rPr>
          <w:sz w:val="28"/>
          <w:szCs w:val="28"/>
          <w:lang w:val="uk-UA"/>
        </w:rPr>
        <w:t xml:space="preserve"> з корпоративного управління для аудиторів</w:t>
      </w:r>
      <w:r w:rsidRPr="00A8744B">
        <w:rPr>
          <w:sz w:val="28"/>
          <w:szCs w:val="28"/>
          <w:lang w:val="uk-UA"/>
        </w:rPr>
        <w:t>.</w:t>
      </w:r>
    </w:p>
    <w:p w:rsidR="00C46B35" w:rsidRPr="00A8744B" w:rsidRDefault="00E6334F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lastRenderedPageBreak/>
        <w:t xml:space="preserve">Розроблена та затверджена науково-методичною радою Навчально-інформаційного центру </w:t>
      </w:r>
      <w:proofErr w:type="spellStart"/>
      <w:r w:rsidRPr="00A8744B">
        <w:rPr>
          <w:sz w:val="28"/>
          <w:szCs w:val="28"/>
          <w:lang w:val="uk-UA"/>
        </w:rPr>
        <w:t>АДС</w:t>
      </w:r>
      <w:proofErr w:type="spellEnd"/>
      <w:r w:rsidRPr="00A8744B">
        <w:rPr>
          <w:sz w:val="28"/>
          <w:szCs w:val="28"/>
          <w:lang w:val="uk-UA"/>
        </w:rPr>
        <w:t xml:space="preserve"> </w:t>
      </w:r>
      <w:proofErr w:type="spellStart"/>
      <w:r w:rsidRPr="00A8744B">
        <w:rPr>
          <w:sz w:val="28"/>
          <w:szCs w:val="28"/>
          <w:lang w:val="uk-UA"/>
        </w:rPr>
        <w:t>УМКЦентр</w:t>
      </w:r>
      <w:proofErr w:type="spellEnd"/>
      <w:r w:rsidRPr="00A8744B">
        <w:rPr>
          <w:sz w:val="28"/>
          <w:szCs w:val="28"/>
          <w:lang w:val="uk-UA"/>
        </w:rPr>
        <w:t xml:space="preserve"> Типова п</w:t>
      </w:r>
      <w:r w:rsidR="00C46B35" w:rsidRPr="00A8744B">
        <w:rPr>
          <w:sz w:val="28"/>
          <w:szCs w:val="28"/>
          <w:lang w:val="uk-UA"/>
        </w:rPr>
        <w:t>рограма навчання фахівців акціонерних товариств з питань корпоративного управління</w:t>
      </w:r>
      <w:r w:rsidRPr="00A8744B">
        <w:rPr>
          <w:sz w:val="28"/>
          <w:szCs w:val="28"/>
          <w:lang w:val="uk-UA"/>
        </w:rPr>
        <w:t>.</w:t>
      </w:r>
    </w:p>
    <w:p w:rsidR="002648D7" w:rsidRPr="00A8744B" w:rsidRDefault="00480579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 xml:space="preserve">Надана фінансова допомога у виданні хрестоматії «Управління активами інститутів спільного інвестування» для слухачів кваліфікаційних курсів </w:t>
      </w:r>
      <w:r w:rsidR="008D1F27" w:rsidRPr="00A8744B">
        <w:rPr>
          <w:sz w:val="28"/>
          <w:szCs w:val="28"/>
          <w:lang w:val="uk-UA"/>
        </w:rPr>
        <w:t xml:space="preserve">з питань фондового ринку (за рахунок розміщення реклами </w:t>
      </w:r>
      <w:r w:rsidR="008D1F27" w:rsidRPr="00A8744B">
        <w:rPr>
          <w:bCs/>
          <w:sz w:val="28"/>
          <w:szCs w:val="28"/>
          <w:lang w:val="uk-UA"/>
        </w:rPr>
        <w:t>UCMA).</w:t>
      </w:r>
    </w:p>
    <w:p w:rsidR="00E45759" w:rsidRPr="00A8744B" w:rsidRDefault="00E45759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E45759" w:rsidRPr="00A8744B" w:rsidRDefault="00E45759" w:rsidP="00FF2DA9">
      <w:pPr>
        <w:pStyle w:val="a4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  <w:lang w:val="uk-UA"/>
        </w:rPr>
      </w:pPr>
      <w:r w:rsidRPr="00A8744B">
        <w:rPr>
          <w:b/>
          <w:sz w:val="28"/>
          <w:szCs w:val="28"/>
          <w:lang w:val="uk-UA"/>
        </w:rPr>
        <w:t xml:space="preserve">ДІЯЛЬНІСТЬ ОРГАНІВ </w:t>
      </w:r>
    </w:p>
    <w:p w:rsidR="00E45759" w:rsidRPr="00A8744B" w:rsidRDefault="000504D5" w:rsidP="00FF2DA9">
      <w:pPr>
        <w:pStyle w:val="a4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  <w:lang w:val="uk-UA"/>
        </w:rPr>
      </w:pPr>
      <w:r w:rsidRPr="00A8744B">
        <w:rPr>
          <w:b/>
          <w:sz w:val="28"/>
          <w:szCs w:val="28"/>
          <w:lang w:val="uk-UA"/>
        </w:rPr>
        <w:t>Громадської спілки «Українське об’єднання ринків капіталу»</w:t>
      </w:r>
    </w:p>
    <w:p w:rsidR="00E45759" w:rsidRPr="00A8744B" w:rsidRDefault="00E45759" w:rsidP="00FF2DA9">
      <w:pPr>
        <w:pStyle w:val="a4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  <w:lang w:val="uk-UA"/>
        </w:rPr>
      </w:pPr>
    </w:p>
    <w:p w:rsidR="00E45759" w:rsidRPr="00A8744B" w:rsidRDefault="00E45759" w:rsidP="00FF2DA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 w:rsidRPr="00A8744B">
        <w:rPr>
          <w:b/>
          <w:sz w:val="28"/>
          <w:szCs w:val="28"/>
          <w:lang w:val="uk-UA"/>
        </w:rPr>
        <w:t>Експертна Рада з питань корпоративного права та управління</w:t>
      </w:r>
    </w:p>
    <w:p w:rsidR="00E45759" w:rsidRPr="00A8744B" w:rsidRDefault="00E45759" w:rsidP="00FF2DA9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</w:p>
    <w:p w:rsidR="00E45759" w:rsidRPr="00A8744B" w:rsidRDefault="00804679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 xml:space="preserve">Експертна Рада з питань корпоративного права та управління утворена рішенням Правління </w:t>
      </w:r>
      <w:r w:rsidRPr="00A8744B">
        <w:rPr>
          <w:bCs/>
          <w:sz w:val="28"/>
          <w:szCs w:val="28"/>
          <w:lang w:val="uk-UA"/>
        </w:rPr>
        <w:t>UCMA 7 серпня 2016 р.</w:t>
      </w:r>
    </w:p>
    <w:p w:rsidR="00804679" w:rsidRPr="00A8744B" w:rsidRDefault="00804679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bCs/>
          <w:sz w:val="28"/>
          <w:szCs w:val="28"/>
          <w:lang w:val="uk-UA"/>
        </w:rPr>
        <w:t xml:space="preserve">До складу </w:t>
      </w:r>
      <w:r w:rsidRPr="00A8744B">
        <w:rPr>
          <w:sz w:val="28"/>
          <w:szCs w:val="28"/>
          <w:lang w:val="uk-UA"/>
        </w:rPr>
        <w:t>Експертної Ради входять 14 незалежних експертів, які мають відповідну професійну підготовку та практичний досвід у розв’язанні проблем з питань корпоративного права та управління.</w:t>
      </w:r>
    </w:p>
    <w:p w:rsidR="00804679" w:rsidRPr="00A8744B" w:rsidRDefault="00804679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Головою Експертної Ради обрана Оксана Параскева.</w:t>
      </w:r>
    </w:p>
    <w:p w:rsidR="00804679" w:rsidRPr="00A8744B" w:rsidRDefault="00804679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 xml:space="preserve">За час існування </w:t>
      </w:r>
      <w:r w:rsidR="00C40695" w:rsidRPr="00A8744B">
        <w:rPr>
          <w:sz w:val="28"/>
          <w:szCs w:val="28"/>
          <w:lang w:val="uk-UA"/>
        </w:rPr>
        <w:t xml:space="preserve">із залученням представників НКЦПФР, Національного депозитарію України, інших громадських організацій </w:t>
      </w:r>
      <w:r w:rsidRPr="00A8744B">
        <w:rPr>
          <w:sz w:val="28"/>
          <w:szCs w:val="28"/>
          <w:lang w:val="uk-UA"/>
        </w:rPr>
        <w:t xml:space="preserve">проведено 4 засідання Експертної Ради, на яких розглядались </w:t>
      </w:r>
      <w:r w:rsidR="00C40695" w:rsidRPr="00A8744B">
        <w:rPr>
          <w:sz w:val="28"/>
          <w:szCs w:val="28"/>
          <w:lang w:val="uk-UA"/>
        </w:rPr>
        <w:t xml:space="preserve">пропозиції експертів до проектів Законів 5043 </w:t>
      </w:r>
      <w:r w:rsidR="00C40695" w:rsidRPr="00A8744B">
        <w:rPr>
          <w:bCs/>
          <w:sz w:val="28"/>
          <w:szCs w:val="28"/>
          <w:lang w:val="uk-UA"/>
        </w:rPr>
        <w:t xml:space="preserve">«Про внесення змін до деяких законів України щодо </w:t>
      </w:r>
      <w:r w:rsidR="00C40695" w:rsidRPr="00A8744B">
        <w:rPr>
          <w:sz w:val="28"/>
          <w:szCs w:val="28"/>
          <w:lang w:val="uk-UA"/>
        </w:rPr>
        <w:t xml:space="preserve">врегулювання питання участі акціонерів в управлінні акціонерним товариством» та 2302 а-д «Про внесення змін до деяких законодавчих актів України щодо підвищення рівня корпоративного управління в акціонерних товариствах», концепція публічних компаній, організаційні питання. </w:t>
      </w:r>
    </w:p>
    <w:p w:rsidR="00C40695" w:rsidRPr="00A8744B" w:rsidRDefault="00C40695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За результатами обговорення зацікавленим особам направлені відповідні висновки та рекомендації.</w:t>
      </w:r>
    </w:p>
    <w:p w:rsidR="00C40695" w:rsidRPr="00A8744B" w:rsidRDefault="00C40695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E45759" w:rsidRPr="00A8744B" w:rsidRDefault="00E45759" w:rsidP="00FF2DA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 w:rsidRPr="00A8744B">
        <w:rPr>
          <w:b/>
          <w:sz w:val="28"/>
          <w:szCs w:val="28"/>
          <w:lang w:val="uk-UA"/>
        </w:rPr>
        <w:t>Комітет з питань оподаткування, обліку та аудиту</w:t>
      </w:r>
    </w:p>
    <w:p w:rsidR="005F35DB" w:rsidRPr="00A8744B" w:rsidRDefault="005F35DB" w:rsidP="00FF2DA9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</w:p>
    <w:p w:rsidR="00C40695" w:rsidRPr="00A8744B" w:rsidRDefault="00C40695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 xml:space="preserve">Комітет з питань оподаткування, обліку та аудиту утворений рішенням Правління </w:t>
      </w:r>
      <w:r w:rsidRPr="00A8744B">
        <w:rPr>
          <w:bCs/>
          <w:sz w:val="28"/>
          <w:szCs w:val="28"/>
          <w:lang w:val="uk-UA"/>
        </w:rPr>
        <w:t>UCMA 31 жовтня 2016 р.</w:t>
      </w:r>
    </w:p>
    <w:p w:rsidR="005F35DB" w:rsidRPr="00A8744B" w:rsidRDefault="00C40695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bCs/>
          <w:sz w:val="28"/>
          <w:szCs w:val="28"/>
          <w:lang w:val="uk-UA"/>
        </w:rPr>
        <w:t xml:space="preserve">До складу </w:t>
      </w:r>
      <w:r w:rsidRPr="00A8744B">
        <w:rPr>
          <w:sz w:val="28"/>
          <w:szCs w:val="28"/>
          <w:lang w:val="uk-UA"/>
        </w:rPr>
        <w:t>Експертної Ради входять 5 провідних фахівців у сфері оподаткування, бухгалтерського обліку, аудиту та фінансової звітності.</w:t>
      </w:r>
    </w:p>
    <w:p w:rsidR="00C40695" w:rsidRPr="00A8744B" w:rsidRDefault="00C40695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Головою Комітету обрана Тетяна Зацерковна.</w:t>
      </w:r>
    </w:p>
    <w:p w:rsidR="008D1F27" w:rsidRPr="00A8744B" w:rsidRDefault="008D1F27" w:rsidP="00FF2DA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 xml:space="preserve">За час існування відбулось одне засідання Комітету, на якому </w:t>
      </w:r>
      <w:r w:rsidR="00D057BF" w:rsidRPr="00A8744B">
        <w:rPr>
          <w:sz w:val="28"/>
          <w:szCs w:val="28"/>
          <w:lang w:val="uk-UA"/>
        </w:rPr>
        <w:t xml:space="preserve">були презентовані </w:t>
      </w:r>
      <w:r w:rsidR="00D057BF" w:rsidRPr="00A8744B">
        <w:rPr>
          <w:bCs/>
          <w:sz w:val="28"/>
          <w:szCs w:val="28"/>
          <w:lang w:val="uk-UA"/>
        </w:rPr>
        <w:t>підходи до визначення вартості цінних паперів, обіг яких призупинено, та</w:t>
      </w:r>
      <w:r w:rsidR="00D057BF" w:rsidRPr="00A8744B">
        <w:rPr>
          <w:sz w:val="28"/>
          <w:szCs w:val="28"/>
          <w:lang w:val="uk-UA"/>
        </w:rPr>
        <w:t xml:space="preserve"> </w:t>
      </w:r>
      <w:r w:rsidRPr="00A8744B">
        <w:rPr>
          <w:sz w:val="28"/>
          <w:szCs w:val="28"/>
          <w:lang w:val="uk-UA"/>
        </w:rPr>
        <w:t>обговорювався план діяльності Комітету на 2017 рік.</w:t>
      </w:r>
    </w:p>
    <w:p w:rsidR="005F35DB" w:rsidRPr="00A8744B" w:rsidRDefault="005F35DB" w:rsidP="00FF2DA9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A8744B">
        <w:rPr>
          <w:b/>
          <w:sz w:val="28"/>
          <w:szCs w:val="28"/>
          <w:lang w:val="uk-UA"/>
        </w:rPr>
        <w:lastRenderedPageBreak/>
        <w:t xml:space="preserve">ДІЯЛЬНІСТЬ ПРАВЛІННЯ </w:t>
      </w:r>
    </w:p>
    <w:p w:rsidR="005F35DB" w:rsidRPr="00A8744B" w:rsidRDefault="005F35DB" w:rsidP="00FF2DA9">
      <w:pPr>
        <w:pStyle w:val="a4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  <w:lang w:val="uk-UA"/>
        </w:rPr>
      </w:pPr>
      <w:r w:rsidRPr="00A8744B">
        <w:rPr>
          <w:b/>
          <w:sz w:val="28"/>
          <w:szCs w:val="28"/>
          <w:lang w:val="uk-UA"/>
        </w:rPr>
        <w:t>Громадської спілки «Українське об’єднання ринків капіталу»</w:t>
      </w:r>
    </w:p>
    <w:p w:rsidR="005F35DB" w:rsidRPr="00A8744B" w:rsidRDefault="005F35DB" w:rsidP="00FF2DA9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:rsidR="008D1F27" w:rsidRPr="00A8744B" w:rsidRDefault="008D1F27" w:rsidP="00FF2DA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  <w:lang w:val="uk-UA"/>
        </w:rPr>
      </w:pPr>
      <w:r w:rsidRPr="00A8744B">
        <w:rPr>
          <w:b/>
          <w:sz w:val="28"/>
          <w:szCs w:val="28"/>
          <w:lang w:val="uk-UA"/>
        </w:rPr>
        <w:tab/>
      </w:r>
      <w:r w:rsidR="00371391" w:rsidRPr="00A8744B">
        <w:rPr>
          <w:sz w:val="28"/>
          <w:szCs w:val="28"/>
          <w:lang w:val="uk-UA"/>
        </w:rPr>
        <w:t xml:space="preserve">Правління </w:t>
      </w:r>
      <w:r w:rsidR="00371391" w:rsidRPr="00A8744B">
        <w:rPr>
          <w:bCs/>
          <w:sz w:val="28"/>
          <w:szCs w:val="28"/>
          <w:lang w:val="uk-UA"/>
        </w:rPr>
        <w:t>UCMA здійснювало свою діяльність відповідно до Статуту спілки.</w:t>
      </w:r>
    </w:p>
    <w:p w:rsidR="00371391" w:rsidRPr="00A8744B" w:rsidRDefault="00371391" w:rsidP="00FF2DA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  <w:lang w:val="uk-UA"/>
        </w:rPr>
      </w:pPr>
      <w:r w:rsidRPr="00A8744B">
        <w:rPr>
          <w:bCs/>
          <w:sz w:val="28"/>
          <w:szCs w:val="28"/>
          <w:lang w:val="uk-UA"/>
        </w:rPr>
        <w:tab/>
        <w:t xml:space="preserve">Протягом 2016 року проведено 13 засідань Правління, на яких розглянуто </w:t>
      </w:r>
      <w:r w:rsidR="0064266D" w:rsidRPr="00A8744B">
        <w:rPr>
          <w:bCs/>
          <w:sz w:val="28"/>
          <w:szCs w:val="28"/>
          <w:lang w:val="uk-UA"/>
        </w:rPr>
        <w:t>35</w:t>
      </w:r>
      <w:r w:rsidR="00CB7A5C" w:rsidRPr="00A8744B">
        <w:rPr>
          <w:bCs/>
          <w:sz w:val="28"/>
          <w:szCs w:val="28"/>
          <w:lang w:val="uk-UA"/>
        </w:rPr>
        <w:t xml:space="preserve"> питань про:</w:t>
      </w:r>
    </w:p>
    <w:p w:rsidR="00371391" w:rsidRPr="00A8744B" w:rsidRDefault="00371391" w:rsidP="00FF2DA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8744B">
        <w:rPr>
          <w:rFonts w:eastAsia="Calibri"/>
          <w:sz w:val="28"/>
          <w:szCs w:val="28"/>
          <w:lang w:val="uk-UA" w:eastAsia="en-US"/>
        </w:rPr>
        <w:t xml:space="preserve">призначення </w:t>
      </w:r>
      <w:r w:rsidR="00CB7A5C" w:rsidRPr="00A8744B">
        <w:rPr>
          <w:rFonts w:eastAsia="Calibri"/>
          <w:sz w:val="28"/>
          <w:szCs w:val="28"/>
          <w:lang w:val="uk-UA" w:eastAsia="en-US"/>
        </w:rPr>
        <w:t>виконавчого</w:t>
      </w:r>
      <w:r w:rsidRPr="00A8744B">
        <w:rPr>
          <w:rFonts w:eastAsia="Calibri"/>
          <w:sz w:val="28"/>
          <w:szCs w:val="28"/>
          <w:lang w:val="uk-UA" w:eastAsia="en-US"/>
        </w:rPr>
        <w:t xml:space="preserve"> директор</w:t>
      </w:r>
      <w:r w:rsidR="00CB7A5C" w:rsidRPr="00A8744B">
        <w:rPr>
          <w:rFonts w:eastAsia="Calibri"/>
          <w:sz w:val="28"/>
          <w:szCs w:val="28"/>
          <w:lang w:val="uk-UA" w:eastAsia="en-US"/>
        </w:rPr>
        <w:t>а</w:t>
      </w:r>
      <w:r w:rsidRPr="00A8744B">
        <w:rPr>
          <w:rFonts w:eastAsia="Calibri"/>
          <w:sz w:val="28"/>
          <w:szCs w:val="28"/>
          <w:lang w:val="uk-UA" w:eastAsia="en-US"/>
        </w:rPr>
        <w:t xml:space="preserve"> спілки</w:t>
      </w:r>
      <w:r w:rsidR="0064266D" w:rsidRPr="00A8744B">
        <w:rPr>
          <w:rFonts w:eastAsia="Calibri"/>
          <w:sz w:val="28"/>
          <w:szCs w:val="28"/>
          <w:lang w:val="uk-UA" w:eastAsia="en-US"/>
        </w:rPr>
        <w:t>;</w:t>
      </w:r>
    </w:p>
    <w:p w:rsidR="00371391" w:rsidRPr="00A8744B" w:rsidRDefault="00CB7A5C" w:rsidP="00FF2DA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8744B">
        <w:rPr>
          <w:sz w:val="28"/>
          <w:szCs w:val="28"/>
          <w:lang w:val="uk-UA"/>
        </w:rPr>
        <w:t xml:space="preserve">затвердження </w:t>
      </w:r>
      <w:r w:rsidR="00371391" w:rsidRPr="00A8744B">
        <w:rPr>
          <w:sz w:val="28"/>
          <w:szCs w:val="28"/>
          <w:lang w:val="uk-UA"/>
        </w:rPr>
        <w:t>логотипу, опису бланку</w:t>
      </w:r>
      <w:r w:rsidRPr="00A8744B">
        <w:rPr>
          <w:sz w:val="28"/>
          <w:szCs w:val="28"/>
          <w:lang w:val="uk-UA"/>
        </w:rPr>
        <w:t>,</w:t>
      </w:r>
      <w:r w:rsidR="00371391" w:rsidRPr="00A8744B">
        <w:rPr>
          <w:sz w:val="28"/>
          <w:szCs w:val="28"/>
          <w:shd w:val="clear" w:color="auto" w:fill="FFFFFF"/>
          <w:lang w:val="uk-UA"/>
        </w:rPr>
        <w:t xml:space="preserve"> </w:t>
      </w:r>
      <w:r w:rsidR="00371391" w:rsidRPr="00A8744B">
        <w:rPr>
          <w:sz w:val="28"/>
          <w:szCs w:val="28"/>
          <w:lang w:val="uk-UA"/>
        </w:rPr>
        <w:t xml:space="preserve">зразка </w:t>
      </w:r>
      <w:r w:rsidR="00371391" w:rsidRPr="00A8744B">
        <w:rPr>
          <w:sz w:val="28"/>
          <w:szCs w:val="28"/>
          <w:lang w:val="uk-UA" w:eastAsia="uk-UA"/>
        </w:rPr>
        <w:t>печатки</w:t>
      </w:r>
      <w:r w:rsidRPr="00A8744B">
        <w:rPr>
          <w:sz w:val="28"/>
          <w:szCs w:val="28"/>
          <w:lang w:val="uk-UA" w:eastAsia="uk-UA"/>
        </w:rPr>
        <w:t xml:space="preserve">, </w:t>
      </w:r>
      <w:r w:rsidRPr="00A8744B">
        <w:rPr>
          <w:rFonts w:eastAsia="Calibri"/>
          <w:sz w:val="28"/>
          <w:szCs w:val="28"/>
          <w:lang w:val="uk-UA" w:eastAsia="en-US"/>
        </w:rPr>
        <w:t>форм заяв на вступ, форми</w:t>
      </w:r>
      <w:r w:rsidRPr="00A8744B">
        <w:rPr>
          <w:sz w:val="28"/>
          <w:szCs w:val="28"/>
          <w:shd w:val="clear" w:color="auto" w:fill="FFFFFF"/>
          <w:lang w:val="uk-UA"/>
        </w:rPr>
        <w:t xml:space="preserve"> Реєстру членів</w:t>
      </w:r>
      <w:r w:rsidR="00371391" w:rsidRPr="00A8744B">
        <w:rPr>
          <w:sz w:val="28"/>
          <w:szCs w:val="28"/>
          <w:lang w:val="uk-UA" w:eastAsia="uk-UA"/>
        </w:rPr>
        <w:t xml:space="preserve"> </w:t>
      </w:r>
      <w:r w:rsidR="00371391" w:rsidRPr="00A8744B">
        <w:rPr>
          <w:sz w:val="28"/>
          <w:szCs w:val="28"/>
          <w:shd w:val="clear" w:color="auto" w:fill="FFFFFF"/>
          <w:lang w:val="uk-UA"/>
        </w:rPr>
        <w:t>UCMA</w:t>
      </w:r>
      <w:r w:rsidR="0064266D" w:rsidRPr="00A8744B">
        <w:rPr>
          <w:sz w:val="28"/>
          <w:szCs w:val="28"/>
          <w:shd w:val="clear" w:color="auto" w:fill="FFFFFF"/>
          <w:lang w:val="uk-UA"/>
        </w:rPr>
        <w:t>;</w:t>
      </w:r>
    </w:p>
    <w:p w:rsidR="00CB7A5C" w:rsidRPr="00A8744B" w:rsidRDefault="00371391" w:rsidP="00FF2DA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8744B">
        <w:rPr>
          <w:rFonts w:eastAsia="Calibri"/>
          <w:sz w:val="28"/>
          <w:szCs w:val="28"/>
          <w:lang w:val="uk-UA" w:eastAsia="en-US"/>
        </w:rPr>
        <w:t xml:space="preserve">встановлення розміру </w:t>
      </w:r>
      <w:r w:rsidR="00CB7A5C" w:rsidRPr="00A8744B">
        <w:rPr>
          <w:rFonts w:eastAsia="Calibri"/>
          <w:sz w:val="28"/>
          <w:szCs w:val="28"/>
          <w:lang w:val="uk-UA" w:eastAsia="en-US"/>
        </w:rPr>
        <w:t xml:space="preserve">та порядку сплати </w:t>
      </w:r>
      <w:r w:rsidRPr="00A8744B">
        <w:rPr>
          <w:rFonts w:eastAsia="Calibri"/>
          <w:sz w:val="28"/>
          <w:szCs w:val="28"/>
          <w:lang w:val="uk-UA" w:eastAsia="en-US"/>
        </w:rPr>
        <w:t>вступних внесків</w:t>
      </w:r>
      <w:r w:rsidR="0064266D" w:rsidRPr="00A8744B">
        <w:rPr>
          <w:rFonts w:eastAsia="Calibri"/>
          <w:sz w:val="28"/>
          <w:szCs w:val="28"/>
          <w:lang w:val="uk-UA" w:eastAsia="en-US"/>
        </w:rPr>
        <w:t>;</w:t>
      </w:r>
      <w:r w:rsidRPr="00A8744B">
        <w:rPr>
          <w:rFonts w:eastAsia="Calibri"/>
          <w:sz w:val="28"/>
          <w:szCs w:val="28"/>
          <w:lang w:val="uk-UA" w:eastAsia="en-US"/>
        </w:rPr>
        <w:t xml:space="preserve"> </w:t>
      </w:r>
    </w:p>
    <w:p w:rsidR="0064266D" w:rsidRPr="00A8744B" w:rsidRDefault="0064266D" w:rsidP="00FF2DA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A8744B">
        <w:rPr>
          <w:sz w:val="28"/>
          <w:szCs w:val="28"/>
          <w:shd w:val="clear" w:color="auto" w:fill="FFFFFF"/>
          <w:lang w:val="uk-UA"/>
        </w:rPr>
        <w:t>прийом членів та учасників UCMA;</w:t>
      </w:r>
    </w:p>
    <w:p w:rsidR="0064266D" w:rsidRPr="00A8744B" w:rsidRDefault="0064266D" w:rsidP="00FF2DA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A8744B">
        <w:rPr>
          <w:sz w:val="28"/>
          <w:szCs w:val="28"/>
          <w:shd w:val="clear" w:color="auto" w:fill="FFFFFF"/>
          <w:lang w:val="uk-UA"/>
        </w:rPr>
        <w:t>кошторис витрат UCMA;</w:t>
      </w:r>
    </w:p>
    <w:p w:rsidR="0064266D" w:rsidRPr="00A8744B" w:rsidRDefault="00371391" w:rsidP="00FF2DA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A8744B">
        <w:rPr>
          <w:sz w:val="28"/>
          <w:szCs w:val="28"/>
          <w:lang w:val="uk-UA" w:eastAsia="uk-UA"/>
        </w:rPr>
        <w:t xml:space="preserve">визначення конкретних завдань і форм діяльності </w:t>
      </w:r>
      <w:r w:rsidRPr="00A8744B">
        <w:rPr>
          <w:sz w:val="28"/>
          <w:szCs w:val="28"/>
          <w:shd w:val="clear" w:color="auto" w:fill="FFFFFF"/>
          <w:lang w:val="uk-UA"/>
        </w:rPr>
        <w:t>UCMA</w:t>
      </w:r>
      <w:r w:rsidR="0064266D" w:rsidRPr="00A8744B">
        <w:rPr>
          <w:sz w:val="28"/>
          <w:szCs w:val="28"/>
          <w:shd w:val="clear" w:color="auto" w:fill="FFFFFF"/>
          <w:lang w:val="uk-UA"/>
        </w:rPr>
        <w:t>;</w:t>
      </w:r>
    </w:p>
    <w:p w:rsidR="00371391" w:rsidRPr="00A8744B" w:rsidRDefault="00CB7A5C" w:rsidP="00FF2DA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A8744B">
        <w:rPr>
          <w:sz w:val="28"/>
          <w:szCs w:val="28"/>
          <w:lang w:val="uk-UA"/>
        </w:rPr>
        <w:t xml:space="preserve">виконання Програми дій </w:t>
      </w:r>
      <w:r w:rsidRPr="00A8744B">
        <w:rPr>
          <w:sz w:val="28"/>
          <w:szCs w:val="28"/>
          <w:shd w:val="clear" w:color="auto" w:fill="FFFFFF"/>
          <w:lang w:val="uk-UA"/>
        </w:rPr>
        <w:t>UCMA</w:t>
      </w:r>
      <w:r w:rsidR="0064266D" w:rsidRPr="00A8744B">
        <w:rPr>
          <w:sz w:val="28"/>
          <w:szCs w:val="28"/>
          <w:shd w:val="clear" w:color="auto" w:fill="FFFFFF"/>
          <w:lang w:val="uk-UA"/>
        </w:rPr>
        <w:t>;</w:t>
      </w:r>
    </w:p>
    <w:p w:rsidR="0064266D" w:rsidRPr="00A8744B" w:rsidRDefault="0064266D" w:rsidP="00FF2DA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A8744B">
        <w:rPr>
          <w:sz w:val="28"/>
          <w:szCs w:val="28"/>
          <w:shd w:val="clear" w:color="auto" w:fill="FFFFFF"/>
          <w:lang w:val="uk-UA"/>
        </w:rPr>
        <w:t xml:space="preserve">затвердження Положення та призначення членів </w:t>
      </w:r>
      <w:r w:rsidRPr="00A8744B">
        <w:rPr>
          <w:sz w:val="28"/>
          <w:szCs w:val="28"/>
          <w:lang w:val="uk-UA"/>
        </w:rPr>
        <w:t xml:space="preserve">Експертної Ради з питань корпоративного права та управління </w:t>
      </w:r>
      <w:r w:rsidRPr="00A8744B">
        <w:rPr>
          <w:sz w:val="28"/>
          <w:szCs w:val="28"/>
          <w:shd w:val="clear" w:color="auto" w:fill="FFFFFF"/>
          <w:lang w:val="uk-UA"/>
        </w:rPr>
        <w:t>UCMA;</w:t>
      </w:r>
    </w:p>
    <w:p w:rsidR="0064266D" w:rsidRPr="00A8744B" w:rsidRDefault="0064266D" w:rsidP="00FF2DA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A8744B">
        <w:rPr>
          <w:sz w:val="28"/>
          <w:szCs w:val="28"/>
          <w:shd w:val="clear" w:color="auto" w:fill="FFFFFF"/>
          <w:lang w:val="uk-UA"/>
        </w:rPr>
        <w:t xml:space="preserve">затвердження Положення та складу </w:t>
      </w:r>
      <w:r w:rsidRPr="00A8744B">
        <w:rPr>
          <w:sz w:val="28"/>
          <w:szCs w:val="28"/>
          <w:lang w:val="uk-UA"/>
        </w:rPr>
        <w:t>Комітету з питань оподаткування, обліку та аудиту;</w:t>
      </w:r>
    </w:p>
    <w:p w:rsidR="0064266D" w:rsidRPr="00A8744B" w:rsidRDefault="0064266D" w:rsidP="00FF2DA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участь представника організації в установчих зборах з формування Громадської ради при Державній фіскальній службі України;</w:t>
      </w:r>
    </w:p>
    <w:p w:rsidR="0064266D" w:rsidRPr="00A8744B" w:rsidRDefault="0064266D" w:rsidP="00FF2DA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shd w:val="clear" w:color="auto" w:fill="FFFFFF"/>
          <w:lang w:val="uk-UA"/>
        </w:rPr>
        <w:t>заяву Антикризової ради громадських  організацій України («</w:t>
      </w:r>
      <w:r w:rsidRPr="00A8744B">
        <w:rPr>
          <w:sz w:val="28"/>
          <w:szCs w:val="28"/>
          <w:lang w:val="uk-UA"/>
        </w:rPr>
        <w:t>парламентській коаліції належить виконати обіцянки, які вона давала народові Україні» та ін.);</w:t>
      </w:r>
    </w:p>
    <w:p w:rsidR="0064266D" w:rsidRPr="00A8744B" w:rsidRDefault="0064266D" w:rsidP="00FF2DA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8744B">
        <w:rPr>
          <w:sz w:val="28"/>
          <w:szCs w:val="28"/>
          <w:shd w:val="clear" w:color="auto" w:fill="FFFFFF"/>
          <w:lang w:val="uk-UA"/>
        </w:rPr>
        <w:t>приєднання до</w:t>
      </w:r>
      <w:r w:rsidRPr="00A8744B">
        <w:rPr>
          <w:rFonts w:ascii="Tahoma" w:hAnsi="Tahoma" w:cs="Tahoma"/>
          <w:sz w:val="28"/>
          <w:szCs w:val="28"/>
          <w:lang w:val="uk-UA"/>
        </w:rPr>
        <w:t xml:space="preserve"> </w:t>
      </w:r>
      <w:r w:rsidRPr="00A8744B">
        <w:rPr>
          <w:sz w:val="28"/>
          <w:szCs w:val="28"/>
          <w:lang w:val="uk-UA"/>
        </w:rPr>
        <w:t>громадської платформи «Податки для економічної свободи»;</w:t>
      </w:r>
    </w:p>
    <w:p w:rsidR="0064266D" w:rsidRPr="00A8744B" w:rsidRDefault="0064266D" w:rsidP="00FF2DA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A8744B">
        <w:rPr>
          <w:sz w:val="28"/>
          <w:szCs w:val="28"/>
          <w:lang w:val="uk-UA"/>
        </w:rPr>
        <w:t>підтримку кандидатури І. Охременко до складу Ради учасників НДУ.</w:t>
      </w:r>
      <w:bookmarkEnd w:id="0"/>
    </w:p>
    <w:sectPr w:rsidR="0064266D" w:rsidRPr="00A8744B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14" w:rsidRDefault="005A5F14" w:rsidP="0005729B">
      <w:pPr>
        <w:spacing w:after="0" w:line="240" w:lineRule="auto"/>
      </w:pPr>
      <w:r>
        <w:separator/>
      </w:r>
    </w:p>
  </w:endnote>
  <w:endnote w:type="continuationSeparator" w:id="0">
    <w:p w:rsidR="005A5F14" w:rsidRDefault="005A5F14" w:rsidP="0005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135708"/>
      <w:docPartObj>
        <w:docPartGallery w:val="Page Numbers (Bottom of Page)"/>
        <w:docPartUnique/>
      </w:docPartObj>
    </w:sdtPr>
    <w:sdtEndPr/>
    <w:sdtContent>
      <w:p w:rsidR="0005729B" w:rsidRDefault="000572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44B">
          <w:rPr>
            <w:noProof/>
          </w:rPr>
          <w:t>6</w:t>
        </w:r>
        <w:r>
          <w:fldChar w:fldCharType="end"/>
        </w:r>
      </w:p>
    </w:sdtContent>
  </w:sdt>
  <w:p w:rsidR="0005729B" w:rsidRDefault="000572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14" w:rsidRDefault="005A5F14" w:rsidP="0005729B">
      <w:pPr>
        <w:spacing w:after="0" w:line="240" w:lineRule="auto"/>
      </w:pPr>
      <w:r>
        <w:separator/>
      </w:r>
    </w:p>
  </w:footnote>
  <w:footnote w:type="continuationSeparator" w:id="0">
    <w:p w:rsidR="005A5F14" w:rsidRDefault="005A5F14" w:rsidP="00057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4A6F"/>
    <w:multiLevelType w:val="multilevel"/>
    <w:tmpl w:val="7DF81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707F42"/>
    <w:multiLevelType w:val="hybridMultilevel"/>
    <w:tmpl w:val="A63E2AEE"/>
    <w:lvl w:ilvl="0" w:tplc="6400B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1CD4"/>
    <w:multiLevelType w:val="multilevel"/>
    <w:tmpl w:val="32AEA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0447BA3"/>
    <w:multiLevelType w:val="multilevel"/>
    <w:tmpl w:val="30602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4BFC49D3"/>
    <w:multiLevelType w:val="hybridMultilevel"/>
    <w:tmpl w:val="CEA8A7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20053"/>
    <w:multiLevelType w:val="hybridMultilevel"/>
    <w:tmpl w:val="FC3E6B56"/>
    <w:lvl w:ilvl="0" w:tplc="24EE3C0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443345"/>
    <w:multiLevelType w:val="hybridMultilevel"/>
    <w:tmpl w:val="10328FE8"/>
    <w:lvl w:ilvl="0" w:tplc="08D2D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35B38A0"/>
    <w:multiLevelType w:val="multilevel"/>
    <w:tmpl w:val="478401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3F"/>
    <w:rsid w:val="00007742"/>
    <w:rsid w:val="000454E0"/>
    <w:rsid w:val="000504D5"/>
    <w:rsid w:val="0005729B"/>
    <w:rsid w:val="00185B31"/>
    <w:rsid w:val="0021767E"/>
    <w:rsid w:val="002648D7"/>
    <w:rsid w:val="00267C73"/>
    <w:rsid w:val="002767AE"/>
    <w:rsid w:val="00287188"/>
    <w:rsid w:val="00293D92"/>
    <w:rsid w:val="003465E2"/>
    <w:rsid w:val="003551CF"/>
    <w:rsid w:val="00371391"/>
    <w:rsid w:val="003718A8"/>
    <w:rsid w:val="003B7379"/>
    <w:rsid w:val="003D417D"/>
    <w:rsid w:val="003F44BC"/>
    <w:rsid w:val="00411A03"/>
    <w:rsid w:val="004164D0"/>
    <w:rsid w:val="0047445E"/>
    <w:rsid w:val="00480579"/>
    <w:rsid w:val="004D6191"/>
    <w:rsid w:val="004E2EB8"/>
    <w:rsid w:val="004F6280"/>
    <w:rsid w:val="00550707"/>
    <w:rsid w:val="005A5F14"/>
    <w:rsid w:val="005F35DB"/>
    <w:rsid w:val="006019D0"/>
    <w:rsid w:val="0064266D"/>
    <w:rsid w:val="00721476"/>
    <w:rsid w:val="007A2A3F"/>
    <w:rsid w:val="007D7A1A"/>
    <w:rsid w:val="00804679"/>
    <w:rsid w:val="0084389B"/>
    <w:rsid w:val="00870C5C"/>
    <w:rsid w:val="008D1F27"/>
    <w:rsid w:val="00920957"/>
    <w:rsid w:val="00A534F2"/>
    <w:rsid w:val="00A8744B"/>
    <w:rsid w:val="00A97885"/>
    <w:rsid w:val="00BC6886"/>
    <w:rsid w:val="00BF04EB"/>
    <w:rsid w:val="00BF0629"/>
    <w:rsid w:val="00C21B32"/>
    <w:rsid w:val="00C40695"/>
    <w:rsid w:val="00C46B35"/>
    <w:rsid w:val="00C63E18"/>
    <w:rsid w:val="00C72C44"/>
    <w:rsid w:val="00CB7A5C"/>
    <w:rsid w:val="00CE1672"/>
    <w:rsid w:val="00D057BF"/>
    <w:rsid w:val="00D61B45"/>
    <w:rsid w:val="00D71C1B"/>
    <w:rsid w:val="00E40DDF"/>
    <w:rsid w:val="00E45759"/>
    <w:rsid w:val="00E50A36"/>
    <w:rsid w:val="00E6334F"/>
    <w:rsid w:val="00EA79A1"/>
    <w:rsid w:val="00EF7EE6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B7331-2F47-46BB-B73C-4FF62DFB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C44"/>
    <w:pPr>
      <w:ind w:left="720"/>
      <w:contextualSpacing/>
    </w:pPr>
  </w:style>
  <w:style w:type="paragraph" w:styleId="a4">
    <w:name w:val="Normal (Web)"/>
    <w:basedOn w:val="a"/>
    <w:uiPriority w:val="99"/>
    <w:rsid w:val="00C7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87188"/>
    <w:rPr>
      <w:b/>
      <w:bCs/>
    </w:rPr>
  </w:style>
  <w:style w:type="paragraph" w:styleId="a6">
    <w:name w:val="header"/>
    <w:basedOn w:val="a"/>
    <w:link w:val="a7"/>
    <w:uiPriority w:val="99"/>
    <w:unhideWhenUsed/>
    <w:rsid w:val="000572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5729B"/>
  </w:style>
  <w:style w:type="paragraph" w:styleId="a8">
    <w:name w:val="footer"/>
    <w:basedOn w:val="a"/>
    <w:link w:val="a9"/>
    <w:uiPriority w:val="99"/>
    <w:unhideWhenUsed/>
    <w:rsid w:val="000572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5729B"/>
  </w:style>
  <w:style w:type="character" w:customStyle="1" w:styleId="xfm57904542">
    <w:name w:val="xfm_57904542"/>
    <w:basedOn w:val="a0"/>
    <w:rsid w:val="004E2EB8"/>
  </w:style>
  <w:style w:type="paragraph" w:customStyle="1" w:styleId="StyleZakonu">
    <w:name w:val="StyleZakonu"/>
    <w:basedOn w:val="a"/>
    <w:rsid w:val="00C21B32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8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724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25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5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16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0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8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633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66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64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470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30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973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71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902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12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897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5E6E9"/>
                                                                                                        <w:left w:val="single" w:sz="6" w:space="0" w:color="DFE0E4"/>
                                                                                                        <w:bottom w:val="single" w:sz="6" w:space="0" w:color="D0D1D5"/>
                                                                                                        <w:right w:val="single" w:sz="6" w:space="0" w:color="DFE0E4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12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850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267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070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075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129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21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7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35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74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43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62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381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37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80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30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49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80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235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835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901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203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917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035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6625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2053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1606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7646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3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8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3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08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04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97505610611628/?ref=3&amp;ref_newsfeed_story_type=regular&amp;action_history=null&amp;source=3&amp;source_newsfeed_story_type=regu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6937</Words>
  <Characters>3955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Обліковий запис Microsoft</cp:lastModifiedBy>
  <cp:revision>26</cp:revision>
  <cp:lastPrinted>2017-01-16T16:26:00Z</cp:lastPrinted>
  <dcterms:created xsi:type="dcterms:W3CDTF">2017-01-01T14:34:00Z</dcterms:created>
  <dcterms:modified xsi:type="dcterms:W3CDTF">2017-01-16T16:27:00Z</dcterms:modified>
</cp:coreProperties>
</file>